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AD0D28" w:rsidRDefault="007C2BD3" w:rsidP="007C2BD3">
      <w:pPr>
        <w:pStyle w:val="Title"/>
        <w:rPr>
          <w:rFonts w:asciiTheme="minorHAnsi" w:hAnsiTheme="minorHAnsi"/>
          <w:sz w:val="24"/>
        </w:rPr>
      </w:pPr>
      <w:r w:rsidRPr="00AD0D28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District Office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2323 N. Broadway, Santa Ana, CA  92706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AD0D28">
        <w:rPr>
          <w:sz w:val="24"/>
          <w:szCs w:val="24"/>
          <w:lang w:val="fr-FR"/>
        </w:rPr>
        <w:t>Office: (714) 480-7439       Fax: (714) 796-3995</w:t>
      </w:r>
    </w:p>
    <w:p w:rsidR="007C2BD3" w:rsidRPr="00AD0D28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AD0D28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AD0D28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rPr>
          <w:rFonts w:cstheme="minorHAnsi"/>
          <w:sz w:val="24"/>
          <w:szCs w:val="24"/>
        </w:rPr>
        <w:t xml:space="preserve">Meeting of: Thursday, </w:t>
      </w:r>
      <w:r w:rsidR="00070C3F">
        <w:rPr>
          <w:rFonts w:cstheme="minorHAnsi"/>
          <w:sz w:val="24"/>
          <w:szCs w:val="24"/>
        </w:rPr>
        <w:t>September</w:t>
      </w:r>
      <w:r w:rsidR="00972880" w:rsidRPr="00AD0D28">
        <w:rPr>
          <w:rFonts w:cstheme="minorHAnsi"/>
          <w:sz w:val="24"/>
          <w:szCs w:val="24"/>
        </w:rPr>
        <w:t xml:space="preserve"> </w:t>
      </w:r>
      <w:r w:rsidR="00070C3F">
        <w:rPr>
          <w:rFonts w:cstheme="minorHAnsi"/>
          <w:sz w:val="24"/>
          <w:szCs w:val="24"/>
        </w:rPr>
        <w:t>6</w:t>
      </w:r>
      <w:r w:rsidRPr="00AD0D28">
        <w:rPr>
          <w:rFonts w:cstheme="minorHAnsi"/>
          <w:sz w:val="24"/>
          <w:szCs w:val="24"/>
        </w:rPr>
        <w:t>, 201</w:t>
      </w:r>
      <w:r w:rsidR="003F4720" w:rsidRPr="00AD0D28">
        <w:rPr>
          <w:rFonts w:cstheme="minorHAnsi"/>
          <w:sz w:val="24"/>
          <w:szCs w:val="24"/>
        </w:rPr>
        <w:t>8</w:t>
      </w:r>
      <w:r w:rsidRPr="00AD0D28">
        <w:rPr>
          <w:rFonts w:cstheme="minorHAnsi"/>
          <w:sz w:val="24"/>
          <w:szCs w:val="24"/>
        </w:rPr>
        <w:t xml:space="preserve"> – 2:30 p.m.</w:t>
      </w:r>
    </w:p>
    <w:p w:rsidR="007C2BD3" w:rsidRPr="00AD0D28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t>Board</w:t>
      </w:r>
      <w:r w:rsidR="0008650D" w:rsidRPr="00AD0D28">
        <w:t xml:space="preserve"> Room, District Office - Room </w:t>
      </w:r>
      <w:r w:rsidRPr="00AD0D28">
        <w:t>107</w:t>
      </w:r>
    </w:p>
    <w:p w:rsidR="00E910BD" w:rsidRPr="00AD0D28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Meeting Minutes for </w:t>
      </w:r>
      <w:r w:rsidR="00070C3F">
        <w:rPr>
          <w:rFonts w:cstheme="minorHAnsi"/>
          <w:b/>
          <w:sz w:val="24"/>
          <w:szCs w:val="24"/>
        </w:rPr>
        <w:t>September</w:t>
      </w:r>
      <w:r w:rsidR="00002043" w:rsidRPr="00AD0D28">
        <w:rPr>
          <w:rFonts w:cstheme="minorHAnsi"/>
          <w:b/>
          <w:sz w:val="24"/>
          <w:szCs w:val="24"/>
        </w:rPr>
        <w:t xml:space="preserve"> </w:t>
      </w:r>
      <w:r w:rsidR="00070C3F">
        <w:rPr>
          <w:rFonts w:cstheme="minorHAnsi"/>
          <w:b/>
          <w:sz w:val="24"/>
          <w:szCs w:val="24"/>
        </w:rPr>
        <w:t>6</w:t>
      </w:r>
      <w:r w:rsidR="00972880" w:rsidRPr="00AD0D28">
        <w:rPr>
          <w:rFonts w:cstheme="minorHAnsi"/>
          <w:b/>
          <w:sz w:val="24"/>
          <w:szCs w:val="24"/>
        </w:rPr>
        <w:t>,</w:t>
      </w:r>
      <w:r w:rsidRPr="00AD0D28">
        <w:rPr>
          <w:rFonts w:cstheme="minorHAnsi"/>
          <w:b/>
          <w:sz w:val="24"/>
          <w:szCs w:val="24"/>
        </w:rPr>
        <w:t xml:space="preserve"> 201</w:t>
      </w:r>
      <w:r w:rsidR="003F4720" w:rsidRPr="00AD0D28">
        <w:rPr>
          <w:rFonts w:cstheme="minorHAnsi"/>
          <w:b/>
          <w:sz w:val="24"/>
          <w:szCs w:val="24"/>
        </w:rPr>
        <w:t>8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Present:</w:t>
      </w:r>
      <w:r w:rsidRPr="00AD0D28">
        <w:rPr>
          <w:rFonts w:cstheme="minorHAnsi"/>
          <w:sz w:val="24"/>
          <w:szCs w:val="24"/>
        </w:rPr>
        <w:tab/>
      </w:r>
      <w:r w:rsidR="00D46856" w:rsidRPr="00AD0D28">
        <w:rPr>
          <w:rFonts w:cstheme="minorHAnsi"/>
          <w:sz w:val="24"/>
          <w:szCs w:val="24"/>
        </w:rPr>
        <w:t>Archana Bhandari</w:t>
      </w:r>
      <w:r w:rsidR="00D46856">
        <w:rPr>
          <w:rFonts w:cstheme="minorHAnsi"/>
          <w:sz w:val="24"/>
          <w:szCs w:val="24"/>
        </w:rPr>
        <w:t>,</w:t>
      </w:r>
      <w:r w:rsidR="00D46856" w:rsidRPr="00AD0D28">
        <w:rPr>
          <w:rFonts w:cstheme="minorHAnsi"/>
          <w:sz w:val="24"/>
          <w:szCs w:val="24"/>
        </w:rPr>
        <w:t xml:space="preserve"> </w:t>
      </w:r>
      <w:r w:rsidR="00070C3F" w:rsidRPr="00AD0D28">
        <w:rPr>
          <w:rFonts w:cstheme="minorHAnsi"/>
          <w:sz w:val="24"/>
          <w:szCs w:val="24"/>
        </w:rPr>
        <w:t>Tammy Cottrell</w:t>
      </w:r>
      <w:r w:rsidR="00070C3F">
        <w:rPr>
          <w:rFonts w:cstheme="minorHAnsi"/>
          <w:sz w:val="24"/>
          <w:szCs w:val="24"/>
        </w:rPr>
        <w:t>,</w:t>
      </w:r>
      <w:r w:rsidR="00D64036">
        <w:rPr>
          <w:rFonts w:cstheme="minorHAnsi"/>
          <w:sz w:val="24"/>
          <w:szCs w:val="24"/>
        </w:rPr>
        <w:t xml:space="preserve"> Jorge Forero,</w:t>
      </w:r>
      <w:r w:rsidR="00070C3F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 xml:space="preserve">Jesse Gonzalez, </w:t>
      </w:r>
      <w:r w:rsidR="00D64036">
        <w:rPr>
          <w:rFonts w:cstheme="minorHAnsi"/>
          <w:sz w:val="24"/>
          <w:szCs w:val="24"/>
        </w:rPr>
        <w:t xml:space="preserve">Elliott Jones, </w:t>
      </w:r>
      <w:r w:rsidR="008A733B" w:rsidRPr="00AD0D28">
        <w:rPr>
          <w:rFonts w:cstheme="minorHAnsi"/>
          <w:sz w:val="24"/>
          <w:szCs w:val="24"/>
        </w:rPr>
        <w:t>Scott</w:t>
      </w:r>
      <w:r w:rsidR="00947616" w:rsidRPr="00947616">
        <w:rPr>
          <w:rFonts w:cstheme="minorHAnsi"/>
          <w:sz w:val="24"/>
          <w:szCs w:val="24"/>
        </w:rPr>
        <w:t xml:space="preserve"> </w:t>
      </w:r>
      <w:r w:rsidR="00947616" w:rsidRPr="00AD0D28">
        <w:rPr>
          <w:rFonts w:cstheme="minorHAnsi"/>
          <w:sz w:val="24"/>
          <w:szCs w:val="24"/>
        </w:rPr>
        <w:t>James</w:t>
      </w:r>
      <w:r w:rsidR="00947616">
        <w:rPr>
          <w:rFonts w:cstheme="minorHAnsi"/>
          <w:sz w:val="24"/>
          <w:szCs w:val="24"/>
        </w:rPr>
        <w:t>,</w:t>
      </w:r>
      <w:r w:rsidR="008A733B" w:rsidRPr="00AD0D28">
        <w:rPr>
          <w:rFonts w:cstheme="minorHAnsi"/>
          <w:sz w:val="24"/>
          <w:szCs w:val="24"/>
        </w:rPr>
        <w:t xml:space="preserve"> </w:t>
      </w:r>
      <w:r w:rsidR="00070C3F">
        <w:rPr>
          <w:rFonts w:cstheme="minorHAnsi"/>
          <w:sz w:val="24"/>
          <w:szCs w:val="24"/>
        </w:rPr>
        <w:t>Jim Kennedy,</w:t>
      </w:r>
      <w:r w:rsidRPr="00AD0D28">
        <w:rPr>
          <w:rFonts w:cstheme="minorHAnsi"/>
          <w:sz w:val="24"/>
          <w:szCs w:val="24"/>
        </w:rPr>
        <w:t xml:space="preserve"> </w:t>
      </w:r>
      <w:r w:rsidR="00947616" w:rsidRPr="00AD0D28">
        <w:rPr>
          <w:rFonts w:cstheme="minorHAnsi"/>
          <w:sz w:val="24"/>
          <w:szCs w:val="24"/>
        </w:rPr>
        <w:t>Cherylee Kushida,</w:t>
      </w:r>
      <w:r w:rsidR="00947616">
        <w:rPr>
          <w:rFonts w:cstheme="minorHAnsi"/>
          <w:sz w:val="24"/>
          <w:szCs w:val="24"/>
        </w:rPr>
        <w:t xml:space="preserve"> </w:t>
      </w:r>
      <w:r w:rsidR="00D46856">
        <w:rPr>
          <w:rFonts w:cstheme="minorHAnsi"/>
          <w:sz w:val="24"/>
          <w:szCs w:val="24"/>
        </w:rPr>
        <w:t>Daniel Oase,</w:t>
      </w:r>
      <w:r w:rsidR="00D46856" w:rsidRPr="00AD0D28">
        <w:rPr>
          <w:rFonts w:cstheme="minorHAnsi"/>
          <w:sz w:val="24"/>
          <w:szCs w:val="24"/>
        </w:rPr>
        <w:t xml:space="preserve"> </w:t>
      </w:r>
      <w:r w:rsidR="005E2355" w:rsidRPr="00AD0D28">
        <w:rPr>
          <w:rFonts w:cstheme="minorHAnsi"/>
          <w:sz w:val="24"/>
          <w:szCs w:val="24"/>
        </w:rPr>
        <w:t xml:space="preserve">Alfonso Oropeza, </w:t>
      </w:r>
      <w:r w:rsidR="003F4720" w:rsidRPr="00AD0D28">
        <w:rPr>
          <w:rFonts w:cstheme="minorHAnsi"/>
          <w:sz w:val="24"/>
          <w:szCs w:val="24"/>
        </w:rPr>
        <w:t xml:space="preserve">Sergio Rodriguez, </w:t>
      </w:r>
      <w:r w:rsidR="005E2355" w:rsidRPr="00AD0D28">
        <w:rPr>
          <w:rFonts w:cstheme="minorHAnsi"/>
          <w:sz w:val="24"/>
          <w:szCs w:val="24"/>
        </w:rPr>
        <w:t>John Steffens</w:t>
      </w:r>
      <w:r w:rsidR="00002043" w:rsidRPr="00AD0D28">
        <w:rPr>
          <w:rFonts w:cstheme="minorHAnsi"/>
          <w:sz w:val="24"/>
          <w:szCs w:val="24"/>
        </w:rPr>
        <w:t xml:space="preserve">, </w:t>
      </w:r>
      <w:r w:rsidR="008A733B" w:rsidRPr="00AD0D28">
        <w:rPr>
          <w:rFonts w:cstheme="minorHAnsi"/>
          <w:sz w:val="24"/>
          <w:szCs w:val="24"/>
        </w:rPr>
        <w:t>Pat Weekes</w:t>
      </w:r>
      <w:r w:rsidR="00D64036">
        <w:rPr>
          <w:rFonts w:cstheme="minorHAnsi"/>
          <w:sz w:val="24"/>
          <w:szCs w:val="24"/>
        </w:rPr>
        <w:t>,</w:t>
      </w:r>
      <w:r w:rsidRPr="00AD0D28">
        <w:rPr>
          <w:rFonts w:cstheme="minorHAnsi"/>
          <w:sz w:val="24"/>
          <w:szCs w:val="24"/>
        </w:rPr>
        <w:t xml:space="preserve"> </w:t>
      </w:r>
      <w:r w:rsidR="00D64036">
        <w:rPr>
          <w:rFonts w:cstheme="minorHAnsi"/>
          <w:sz w:val="24"/>
          <w:szCs w:val="24"/>
        </w:rPr>
        <w:t>Estefania Perez</w:t>
      </w:r>
      <w:r w:rsidR="00D64036" w:rsidRPr="00AD0D28">
        <w:rPr>
          <w:rFonts w:cstheme="minorHAnsi"/>
          <w:sz w:val="24"/>
          <w:szCs w:val="24"/>
        </w:rPr>
        <w:t xml:space="preserve"> - SAC Student,</w:t>
      </w:r>
      <w:r w:rsidR="00D64036">
        <w:rPr>
          <w:rFonts w:cstheme="minorHAnsi"/>
          <w:sz w:val="24"/>
          <w:szCs w:val="24"/>
        </w:rPr>
        <w:t xml:space="preserve"> Vincent Vargas -</w:t>
      </w:r>
      <w:r w:rsidR="00D64036" w:rsidRPr="00AD0D28">
        <w:rPr>
          <w:rFonts w:cstheme="minorHAnsi"/>
          <w:sz w:val="24"/>
          <w:szCs w:val="24"/>
        </w:rPr>
        <w:t xml:space="preserve"> SCC Student</w:t>
      </w:r>
    </w:p>
    <w:p w:rsidR="007C2BD3" w:rsidRPr="00AD0D28" w:rsidRDefault="007C2BD3" w:rsidP="008A733B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Absent:</w:t>
      </w:r>
      <w:r w:rsidRPr="00AD0D28">
        <w:rPr>
          <w:rFonts w:cstheme="minorHAnsi"/>
          <w:sz w:val="24"/>
          <w:szCs w:val="24"/>
        </w:rPr>
        <w:tab/>
      </w:r>
      <w:r w:rsidR="00D46856" w:rsidRPr="00AD0D28">
        <w:rPr>
          <w:rFonts w:cstheme="minorHAnsi"/>
          <w:sz w:val="24"/>
          <w:szCs w:val="24"/>
        </w:rPr>
        <w:t>Dean Hopkins</w:t>
      </w:r>
      <w:r w:rsidR="00D64036">
        <w:rPr>
          <w:rFonts w:cstheme="minorHAnsi"/>
          <w:sz w:val="24"/>
          <w:szCs w:val="24"/>
        </w:rPr>
        <w:t>, Mary Mettler</w:t>
      </w:r>
    </w:p>
    <w:p w:rsidR="002D2FC7" w:rsidRPr="00AD0D28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Guest:</w:t>
      </w:r>
      <w:r w:rsidRPr="00AD0D28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ab/>
      </w:r>
      <w:r w:rsidR="00002043" w:rsidRPr="00AD0D28">
        <w:rPr>
          <w:rFonts w:cstheme="minorHAnsi"/>
          <w:sz w:val="24"/>
          <w:szCs w:val="24"/>
        </w:rPr>
        <w:t>Stuart Davis</w:t>
      </w:r>
    </w:p>
    <w:p w:rsidR="005E2355" w:rsidRPr="00AD0D28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Discussion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Call to Order</w:t>
      </w:r>
    </w:p>
    <w:p w:rsidR="007C2BD3" w:rsidRPr="00AD0D28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>Meeting called to order at 2:3</w:t>
      </w:r>
      <w:r w:rsidR="00961988">
        <w:rPr>
          <w:rFonts w:asciiTheme="minorHAnsi" w:eastAsia="Calibri" w:hAnsiTheme="minorHAnsi" w:cstheme="minorHAnsi"/>
        </w:rPr>
        <w:t>0</w:t>
      </w:r>
      <w:r w:rsidRPr="00AD0D28">
        <w:rPr>
          <w:rFonts w:asciiTheme="minorHAnsi" w:eastAsia="Calibri" w:hAnsiTheme="minorHAnsi" w:cstheme="minorHAnsi"/>
        </w:rPr>
        <w:t xml:space="preserve"> p.m.</w:t>
      </w:r>
    </w:p>
    <w:p w:rsidR="0019678C" w:rsidRPr="0019678C" w:rsidRDefault="00070C3F" w:rsidP="00E53DFB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eastAsia="Calibri" w:cstheme="minorHAnsi"/>
        </w:rPr>
      </w:pPr>
      <w:r w:rsidRPr="00070C3F">
        <w:rPr>
          <w:rFonts w:ascii="Calibri" w:hAnsi="Calibri" w:cs="Calibri"/>
          <w:b/>
        </w:rPr>
        <w:t>TAG introductions, membership, responsibilities, vision and mission</w:t>
      </w:r>
      <w:r w:rsidR="00D436ED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</w:t>
      </w:r>
    </w:p>
    <w:p w:rsidR="00D436ED" w:rsidRDefault="00517FB0" w:rsidP="008B626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Introduction of new and current TAG members</w:t>
      </w:r>
      <w:r w:rsidR="00705859">
        <w:rPr>
          <w:rFonts w:asciiTheme="minorHAnsi" w:eastAsia="Calibri" w:hAnsiTheme="minorHAnsi" w:cstheme="minorHAnsi"/>
        </w:rPr>
        <w:t xml:space="preserve"> </w:t>
      </w:r>
    </w:p>
    <w:p w:rsidR="002E1423" w:rsidRDefault="00517FB0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Jesse Gonzalez</w:t>
      </w:r>
      <w:r w:rsidR="00883E7F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Interim AVC of ITS</w:t>
      </w:r>
      <w:r w:rsidR="00883E7F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 &amp; Elliott Jones</w:t>
      </w:r>
      <w:r w:rsidR="00883E7F">
        <w:rPr>
          <w:rFonts w:asciiTheme="minorHAnsi" w:eastAsia="Calibri" w:hAnsiTheme="minorHAnsi" w:cstheme="minorHAnsi"/>
        </w:rPr>
        <w:t xml:space="preserve"> (</w:t>
      </w:r>
      <w:r>
        <w:rPr>
          <w:rFonts w:asciiTheme="minorHAnsi" w:eastAsia="Calibri" w:hAnsiTheme="minorHAnsi" w:cstheme="minorHAnsi"/>
        </w:rPr>
        <w:t>SAC faculty</w:t>
      </w:r>
      <w:r w:rsidR="00883E7F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 to co-chair for 2018-2019 fiscal year.</w:t>
      </w:r>
      <w:r w:rsidR="009F1D5B">
        <w:rPr>
          <w:rFonts w:asciiTheme="minorHAnsi" w:eastAsia="Calibri" w:hAnsiTheme="minorHAnsi" w:cstheme="minorHAnsi"/>
        </w:rPr>
        <w:t xml:space="preserve"> </w:t>
      </w:r>
      <w:r w:rsidR="00C5625F">
        <w:rPr>
          <w:rFonts w:asciiTheme="minorHAnsi" w:eastAsia="Calibri" w:hAnsiTheme="minorHAnsi" w:cstheme="minorHAnsi"/>
        </w:rPr>
        <w:t>Jesse will</w:t>
      </w:r>
      <w:r w:rsidR="009F1D5B">
        <w:rPr>
          <w:rFonts w:asciiTheme="minorHAnsi" w:eastAsia="Calibri" w:hAnsiTheme="minorHAnsi" w:cstheme="minorHAnsi"/>
        </w:rPr>
        <w:t xml:space="preserve"> follow up with CSEA regarding </w:t>
      </w:r>
      <w:r w:rsidR="00C5625F">
        <w:rPr>
          <w:rFonts w:asciiTheme="minorHAnsi" w:eastAsia="Calibri" w:hAnsiTheme="minorHAnsi" w:cstheme="minorHAnsi"/>
        </w:rPr>
        <w:t xml:space="preserve">the </w:t>
      </w:r>
      <w:r w:rsidR="009F1D5B">
        <w:rPr>
          <w:rFonts w:asciiTheme="minorHAnsi" w:eastAsia="Calibri" w:hAnsiTheme="minorHAnsi" w:cstheme="minorHAnsi"/>
        </w:rPr>
        <w:t xml:space="preserve">selection of SCC classified representative. </w:t>
      </w:r>
    </w:p>
    <w:p w:rsidR="002E1423" w:rsidRPr="007D31B9" w:rsidRDefault="00883E7F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Jesse also introduced Jorge Forero as the new Interim Director of Network &amp; Communications </w:t>
      </w:r>
      <w:r w:rsidR="00C23691">
        <w:rPr>
          <w:rFonts w:asciiTheme="minorHAnsi" w:eastAsia="Calibri" w:hAnsiTheme="minorHAnsi" w:cstheme="minorHAnsi"/>
        </w:rPr>
        <w:t>of</w:t>
      </w:r>
      <w:r>
        <w:rPr>
          <w:rFonts w:asciiTheme="minorHAnsi" w:eastAsia="Calibri" w:hAnsiTheme="minorHAnsi" w:cstheme="minorHAnsi"/>
        </w:rPr>
        <w:t xml:space="preserve"> ITS.</w:t>
      </w:r>
    </w:p>
    <w:p w:rsidR="00094F3B" w:rsidRPr="00C5625F" w:rsidRDefault="009F1D5B" w:rsidP="00C5625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5625F">
        <w:rPr>
          <w:rFonts w:asciiTheme="minorHAnsi" w:hAnsiTheme="minorHAnsi" w:cstheme="minorHAnsi"/>
        </w:rPr>
        <w:t>Review of TAG responsibili</w:t>
      </w:r>
      <w:r w:rsidR="00C5625F" w:rsidRPr="00C5625F">
        <w:rPr>
          <w:rFonts w:asciiTheme="minorHAnsi" w:hAnsiTheme="minorHAnsi" w:cstheme="minorHAnsi"/>
        </w:rPr>
        <w:t xml:space="preserve">ties </w:t>
      </w:r>
    </w:p>
    <w:p w:rsidR="00156682" w:rsidRPr="007A085C" w:rsidRDefault="00094F3B" w:rsidP="007A085C">
      <w:pPr>
        <w:pStyle w:val="ListParagraph"/>
        <w:numPr>
          <w:ilvl w:val="3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and evaluate hardware &amp; software standards</w:t>
      </w:r>
      <w:r w:rsidR="009510C6">
        <w:rPr>
          <w:rFonts w:asciiTheme="minorHAnsi" w:hAnsiTheme="minorHAnsi" w:cstheme="minorHAnsi"/>
        </w:rPr>
        <w:t xml:space="preserve"> (item 3)</w:t>
      </w:r>
      <w:r w:rsidR="003F7B86">
        <w:rPr>
          <w:rFonts w:asciiTheme="minorHAnsi" w:hAnsiTheme="minorHAnsi" w:cstheme="minorHAnsi"/>
        </w:rPr>
        <w:t xml:space="preserve"> </w:t>
      </w:r>
      <w:r w:rsidR="007A085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413D4">
        <w:rPr>
          <w:rFonts w:asciiTheme="minorHAnsi" w:hAnsiTheme="minorHAnsi" w:cstheme="minorHAnsi"/>
        </w:rPr>
        <w:t>consider</w:t>
      </w:r>
      <w:r w:rsidR="007A085C">
        <w:rPr>
          <w:rFonts w:asciiTheme="minorHAnsi" w:hAnsiTheme="minorHAnsi" w:cstheme="minorHAnsi"/>
        </w:rPr>
        <w:t xml:space="preserve"> adopting</w:t>
      </w:r>
      <w:r w:rsidR="00441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different</w:t>
      </w:r>
      <w:r w:rsidR="00C50FA5">
        <w:rPr>
          <w:rFonts w:asciiTheme="minorHAnsi" w:hAnsiTheme="minorHAnsi" w:cstheme="minorHAnsi"/>
        </w:rPr>
        <w:t xml:space="preserve"> approach </w:t>
      </w:r>
      <w:r w:rsidR="00156682">
        <w:rPr>
          <w:rFonts w:asciiTheme="minorHAnsi" w:hAnsiTheme="minorHAnsi" w:cstheme="minorHAnsi"/>
        </w:rPr>
        <w:t xml:space="preserve">with regards to the </w:t>
      </w:r>
      <w:r w:rsidR="00C50FA5">
        <w:rPr>
          <w:rFonts w:asciiTheme="minorHAnsi" w:hAnsiTheme="minorHAnsi" w:cstheme="minorHAnsi"/>
        </w:rPr>
        <w:t>evaluation process</w:t>
      </w:r>
      <w:r w:rsidR="00156682">
        <w:rPr>
          <w:rFonts w:asciiTheme="minorHAnsi" w:hAnsiTheme="minorHAnsi" w:cstheme="minorHAnsi"/>
        </w:rPr>
        <w:t xml:space="preserve"> of new products &amp;</w:t>
      </w:r>
      <w:r w:rsidR="009510C6">
        <w:rPr>
          <w:rFonts w:asciiTheme="minorHAnsi" w:hAnsiTheme="minorHAnsi" w:cstheme="minorHAnsi"/>
        </w:rPr>
        <w:t xml:space="preserve"> modifications of the current standards and</w:t>
      </w:r>
      <w:r w:rsidR="00156682">
        <w:rPr>
          <w:rFonts w:asciiTheme="minorHAnsi" w:hAnsiTheme="minorHAnsi" w:cstheme="minorHAnsi"/>
        </w:rPr>
        <w:t xml:space="preserve"> replacement cycle. </w:t>
      </w:r>
    </w:p>
    <w:p w:rsidR="00947616" w:rsidRPr="00C5625F" w:rsidRDefault="004413D4" w:rsidP="00C5625F">
      <w:pPr>
        <w:pStyle w:val="ListParagraph"/>
        <w:numPr>
          <w:ilvl w:val="0"/>
          <w:numId w:val="15"/>
        </w:numPr>
        <w:ind w:left="1440"/>
        <w:rPr>
          <w:rFonts w:ascii="Calibri" w:hAnsi="Calibri" w:cstheme="minorHAnsi"/>
        </w:rPr>
      </w:pPr>
      <w:r w:rsidRPr="00C5625F">
        <w:rPr>
          <w:rFonts w:ascii="Calibri" w:hAnsi="Calibri" w:cstheme="minorHAnsi"/>
        </w:rPr>
        <w:t>Vision and mission</w:t>
      </w:r>
    </w:p>
    <w:p w:rsidR="004413D4" w:rsidRPr="00A06731" w:rsidRDefault="00156682" w:rsidP="00A558CF">
      <w:pPr>
        <w:pStyle w:val="ListParagraph"/>
        <w:numPr>
          <w:ilvl w:val="3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group agreed to make </w:t>
      </w:r>
      <w:r w:rsidR="00FE3302">
        <w:rPr>
          <w:rFonts w:asciiTheme="minorHAnsi" w:hAnsiTheme="minorHAnsi" w:cstheme="minorHAnsi"/>
        </w:rPr>
        <w:t>full</w:t>
      </w:r>
      <w:r w:rsidR="007B60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recommendations to modify the</w:t>
      </w:r>
      <w:r w:rsidR="00D421AA">
        <w:rPr>
          <w:rFonts w:asciiTheme="minorHAnsi" w:hAnsiTheme="minorHAnsi" w:cstheme="minorHAnsi"/>
        </w:rPr>
        <w:t xml:space="preserve"> TAG vision and mission</w:t>
      </w:r>
      <w:r w:rsidR="004D7FDF">
        <w:rPr>
          <w:rFonts w:asciiTheme="minorHAnsi" w:hAnsiTheme="minorHAnsi" w:cstheme="minorHAnsi"/>
        </w:rPr>
        <w:t>. Jesse to follow up to see</w:t>
      </w:r>
      <w:r w:rsidR="00D421AA">
        <w:rPr>
          <w:rFonts w:asciiTheme="minorHAnsi" w:hAnsiTheme="minorHAnsi" w:cstheme="minorHAnsi"/>
        </w:rPr>
        <w:t xml:space="preserve"> what </w:t>
      </w:r>
      <w:r w:rsidR="004675FF">
        <w:rPr>
          <w:rFonts w:asciiTheme="minorHAnsi" w:hAnsiTheme="minorHAnsi" w:cstheme="minorHAnsi"/>
        </w:rPr>
        <w:t>essential</w:t>
      </w:r>
      <w:r w:rsidR="00D421AA">
        <w:rPr>
          <w:rFonts w:asciiTheme="minorHAnsi" w:hAnsiTheme="minorHAnsi" w:cstheme="minorHAnsi"/>
        </w:rPr>
        <w:t xml:space="preserve"> steps</w:t>
      </w:r>
      <w:r w:rsidR="00D662A1">
        <w:rPr>
          <w:rFonts w:asciiTheme="minorHAnsi" w:hAnsiTheme="minorHAnsi" w:cstheme="minorHAnsi"/>
        </w:rPr>
        <w:t xml:space="preserve"> are</w:t>
      </w:r>
      <w:r w:rsidR="00D421AA">
        <w:rPr>
          <w:rFonts w:asciiTheme="minorHAnsi" w:hAnsiTheme="minorHAnsi" w:cstheme="minorHAnsi"/>
        </w:rPr>
        <w:t xml:space="preserve"> </w:t>
      </w:r>
      <w:r w:rsidR="007A085C">
        <w:rPr>
          <w:rFonts w:asciiTheme="minorHAnsi" w:hAnsiTheme="minorHAnsi" w:cstheme="minorHAnsi"/>
        </w:rPr>
        <w:t>required</w:t>
      </w:r>
      <w:r>
        <w:rPr>
          <w:rFonts w:asciiTheme="minorHAnsi" w:hAnsiTheme="minorHAnsi" w:cstheme="minorHAnsi"/>
        </w:rPr>
        <w:t xml:space="preserve"> </w:t>
      </w:r>
      <w:r w:rsidR="00FE3302">
        <w:rPr>
          <w:rFonts w:asciiTheme="minorHAnsi" w:hAnsiTheme="minorHAnsi" w:cstheme="minorHAnsi"/>
        </w:rPr>
        <w:t>and proper channel(s) to reach out to</w:t>
      </w:r>
      <w:r w:rsidR="004D7FDF">
        <w:rPr>
          <w:rFonts w:asciiTheme="minorHAnsi" w:hAnsiTheme="minorHAnsi" w:cstheme="minorHAnsi"/>
        </w:rPr>
        <w:t>.</w:t>
      </w:r>
    </w:p>
    <w:p w:rsidR="003E0951" w:rsidRPr="00FE3302" w:rsidRDefault="007A085C" w:rsidP="003E095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</w:rPr>
      </w:pPr>
      <w:r w:rsidRPr="007B6018">
        <w:rPr>
          <w:rFonts w:ascii="Calibri" w:hAnsi="Calibri" w:cs="Calibri"/>
          <w:b/>
        </w:rPr>
        <w:t>ITS major projects completed during the summer by Archana B., Alfonso O., Stuart D. and Jesse G.</w:t>
      </w:r>
    </w:p>
    <w:p w:rsidR="005A05D4" w:rsidRDefault="005A05D4" w:rsidP="00FE3302">
      <w:pPr>
        <w:pStyle w:val="ListParagraph"/>
        <w:ind w:left="1080"/>
        <w:rPr>
          <w:rFonts w:ascii="Calibri" w:hAnsi="Calibri" w:cs="Calibri"/>
          <w:b/>
          <w:u w:val="single"/>
        </w:rPr>
      </w:pPr>
    </w:p>
    <w:p w:rsidR="00FE3302" w:rsidRPr="007B6018" w:rsidRDefault="00FE3302" w:rsidP="00FE3302">
      <w:pPr>
        <w:pStyle w:val="ListParagraph"/>
        <w:ind w:left="1080"/>
        <w:rPr>
          <w:rFonts w:asciiTheme="minorHAnsi" w:hAnsiTheme="minorHAnsi" w:cstheme="minorHAnsi"/>
          <w:b/>
        </w:rPr>
      </w:pPr>
      <w:r w:rsidRPr="00962F29">
        <w:rPr>
          <w:rFonts w:ascii="Calibri" w:hAnsi="Calibri" w:cs="Calibri"/>
          <w:b/>
          <w:u w:val="single"/>
        </w:rPr>
        <w:t>Jesse Gonzalez</w:t>
      </w:r>
    </w:p>
    <w:p w:rsidR="00025B68" w:rsidRDefault="00FE330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Wireless speeds increase districtwide – has received positive feed</w:t>
      </w:r>
      <w:r w:rsidR="001B3972">
        <w:rPr>
          <w:rFonts w:asciiTheme="minorHAnsi" w:hAnsiTheme="minorHAnsi" w:cstheme="minorHAnsi"/>
        </w:rPr>
        <w:t>back</w:t>
      </w:r>
      <w:r w:rsidR="00C23691">
        <w:rPr>
          <w:rFonts w:asciiTheme="minorHAnsi" w:hAnsiTheme="minorHAnsi" w:cstheme="minorHAnsi"/>
        </w:rPr>
        <w:t>.</w:t>
      </w:r>
    </w:p>
    <w:p w:rsidR="00025B68" w:rsidRDefault="00421A28" w:rsidP="00025B68">
      <w:pPr>
        <w:pStyle w:val="ListParagraph"/>
        <w:numPr>
          <w:ilvl w:val="0"/>
          <w:numId w:val="12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times faster for students at </w:t>
      </w:r>
      <w:r w:rsidR="003D744F">
        <w:rPr>
          <w:rFonts w:asciiTheme="minorHAnsi" w:hAnsiTheme="minorHAnsi" w:cstheme="minorHAnsi"/>
        </w:rPr>
        <w:t>30 mbps; 10 faster for guests</w:t>
      </w:r>
      <w:r>
        <w:rPr>
          <w:rFonts w:asciiTheme="minorHAnsi" w:hAnsiTheme="minorHAnsi" w:cstheme="minorHAnsi"/>
        </w:rPr>
        <w:t xml:space="preserve"> at 5 mbps</w:t>
      </w:r>
      <w:r w:rsidR="003D744F">
        <w:rPr>
          <w:rFonts w:asciiTheme="minorHAnsi" w:hAnsiTheme="minorHAnsi" w:cstheme="minorHAnsi"/>
        </w:rPr>
        <w:t>.</w:t>
      </w:r>
    </w:p>
    <w:p w:rsidR="00FE3302" w:rsidRDefault="00FE330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Network infrastructure upgrades – complete</w:t>
      </w:r>
      <w:r w:rsidR="001D171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several network refreshes for the following locations:</w:t>
      </w:r>
    </w:p>
    <w:p w:rsidR="001D1710" w:rsidRDefault="00FE3302" w:rsidP="00FE3302">
      <w:pPr>
        <w:pStyle w:val="ListParagraph"/>
        <w:numPr>
          <w:ilvl w:val="0"/>
          <w:numId w:val="16"/>
        </w:numPr>
        <w:ind w:left="2160"/>
        <w:rPr>
          <w:rFonts w:asciiTheme="minorHAnsi" w:hAnsiTheme="minorHAnsi" w:cstheme="minorHAnsi"/>
        </w:rPr>
      </w:pPr>
      <w:r w:rsidRPr="001D1710">
        <w:rPr>
          <w:rFonts w:asciiTheme="minorHAnsi" w:hAnsiTheme="minorHAnsi" w:cstheme="minorHAnsi"/>
        </w:rPr>
        <w:t>CEC</w:t>
      </w:r>
      <w:r w:rsidR="001D1710">
        <w:rPr>
          <w:rFonts w:asciiTheme="minorHAnsi" w:hAnsiTheme="minorHAnsi" w:cstheme="minorHAnsi"/>
        </w:rPr>
        <w:t xml:space="preserve"> buildings A, B, E (one of oldest campuses with oldest hardware);</w:t>
      </w:r>
      <w:r w:rsidR="001D1710" w:rsidRPr="001D1710">
        <w:rPr>
          <w:rFonts w:asciiTheme="minorHAnsi" w:hAnsiTheme="minorHAnsi" w:cstheme="minorHAnsi"/>
        </w:rPr>
        <w:t xml:space="preserve"> </w:t>
      </w:r>
      <w:r w:rsidR="001D1710">
        <w:rPr>
          <w:rFonts w:asciiTheme="minorHAnsi" w:hAnsiTheme="minorHAnsi" w:cstheme="minorHAnsi"/>
        </w:rPr>
        <w:t>SAC G and N</w:t>
      </w:r>
      <w:r w:rsidR="00F5053B">
        <w:rPr>
          <w:rFonts w:asciiTheme="minorHAnsi" w:hAnsiTheme="minorHAnsi" w:cstheme="minorHAnsi"/>
        </w:rPr>
        <w:t>.</w:t>
      </w:r>
    </w:p>
    <w:p w:rsidR="00FE3302" w:rsidRPr="001D1710" w:rsidRDefault="001D1710" w:rsidP="00FE3302">
      <w:pPr>
        <w:pStyle w:val="ListParagraph"/>
        <w:numPr>
          <w:ilvl w:val="0"/>
          <w:numId w:val="16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Backup power (UPS – prevents our hardware from going down in case of power outages or spikes) – </w:t>
      </w:r>
      <w:r w:rsidR="00FE3302" w:rsidRPr="001D1710">
        <w:rPr>
          <w:rFonts w:asciiTheme="minorHAnsi" w:hAnsiTheme="minorHAnsi" w:cstheme="minorHAnsi"/>
        </w:rPr>
        <w:t>SCC</w:t>
      </w:r>
      <w:r>
        <w:rPr>
          <w:rFonts w:asciiTheme="minorHAnsi" w:hAnsiTheme="minorHAnsi" w:cstheme="minorHAnsi"/>
        </w:rPr>
        <w:t xml:space="preserve"> buildings </w:t>
      </w:r>
      <w:r w:rsidR="00FE3302" w:rsidRPr="001D171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, </w:t>
      </w:r>
      <w:r w:rsidR="00FE3302" w:rsidRPr="001D171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, </w:t>
      </w:r>
      <w:r w:rsidR="00FE3302" w:rsidRPr="001D1710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, </w:t>
      </w:r>
      <w:r w:rsidR="00FE3302" w:rsidRPr="001D171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</w:t>
      </w:r>
      <w:r w:rsidR="00FE3302" w:rsidRPr="001D1710">
        <w:rPr>
          <w:rFonts w:asciiTheme="minorHAnsi" w:hAnsiTheme="minorHAnsi" w:cstheme="minorHAnsi"/>
        </w:rPr>
        <w:t>U</w:t>
      </w:r>
      <w:r w:rsidR="00F5053B">
        <w:rPr>
          <w:rFonts w:asciiTheme="minorHAnsi" w:hAnsiTheme="minorHAnsi" w:cstheme="minorHAnsi"/>
        </w:rPr>
        <w:t>.</w:t>
      </w:r>
      <w:r w:rsidR="00FE3302" w:rsidRPr="001D1710">
        <w:rPr>
          <w:rFonts w:asciiTheme="minorHAnsi" w:hAnsiTheme="minorHAnsi" w:cstheme="minorHAnsi"/>
        </w:rPr>
        <w:t xml:space="preserve">  </w:t>
      </w:r>
    </w:p>
    <w:p w:rsidR="009D25A0" w:rsidRDefault="00962F29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Cybersecurity managed s</w:t>
      </w:r>
      <w:r w:rsidR="003D744F">
        <w:rPr>
          <w:rFonts w:asciiTheme="minorHAnsi" w:hAnsiTheme="minorHAnsi" w:cstheme="minorHAnsi"/>
        </w:rPr>
        <w:t xml:space="preserve">ervices – </w:t>
      </w:r>
      <w:r>
        <w:rPr>
          <w:rFonts w:asciiTheme="minorHAnsi" w:hAnsiTheme="minorHAnsi" w:cstheme="minorHAnsi"/>
        </w:rPr>
        <w:t>as announced at previous TAG meeting, the district has entered into a contract</w:t>
      </w:r>
      <w:r w:rsidR="003D744F">
        <w:rPr>
          <w:rFonts w:asciiTheme="minorHAnsi" w:hAnsiTheme="minorHAnsi" w:cstheme="minorHAnsi"/>
        </w:rPr>
        <w:t xml:space="preserve"> with a </w:t>
      </w:r>
      <w:r>
        <w:rPr>
          <w:rFonts w:asciiTheme="minorHAnsi" w:hAnsiTheme="minorHAnsi" w:cstheme="minorHAnsi"/>
        </w:rPr>
        <w:t xml:space="preserve">cybersecurity </w:t>
      </w:r>
      <w:r w:rsidR="009907E1">
        <w:rPr>
          <w:rFonts w:asciiTheme="minorHAnsi" w:hAnsiTheme="minorHAnsi" w:cstheme="minorHAnsi"/>
        </w:rPr>
        <w:t>company. The outcome has</w:t>
      </w:r>
      <w:r w:rsidR="003D744F">
        <w:rPr>
          <w:rFonts w:asciiTheme="minorHAnsi" w:hAnsiTheme="minorHAnsi" w:cstheme="minorHAnsi"/>
        </w:rPr>
        <w:t xml:space="preserve"> been very </w:t>
      </w:r>
      <w:r>
        <w:rPr>
          <w:rFonts w:asciiTheme="minorHAnsi" w:hAnsiTheme="minorHAnsi" w:cstheme="minorHAnsi"/>
        </w:rPr>
        <w:t>advantageous so far.</w:t>
      </w:r>
      <w:r w:rsidR="00421A28">
        <w:rPr>
          <w:rFonts w:asciiTheme="minorHAnsi" w:hAnsiTheme="minorHAnsi" w:cstheme="minorHAnsi"/>
        </w:rPr>
        <w:t xml:space="preserve"> Details of the services provided have been omitted for security reasons.</w:t>
      </w:r>
    </w:p>
    <w:p w:rsidR="00D662A1" w:rsidRDefault="00D662A1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</w:p>
    <w:p w:rsidR="001B3972" w:rsidRPr="00D662A1" w:rsidRDefault="001B3972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  <w:r w:rsidRPr="00D662A1">
        <w:rPr>
          <w:rFonts w:cstheme="minorHAnsi"/>
          <w:b/>
          <w:sz w:val="24"/>
          <w:szCs w:val="24"/>
          <w:u w:val="single"/>
        </w:rPr>
        <w:t>Stuart Davis</w:t>
      </w:r>
    </w:p>
    <w:p w:rsidR="002C3547" w:rsidRDefault="00D662A1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Transition</w:t>
      </w:r>
      <w:r w:rsidR="001B3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BankMobile from Blackboard Pay </w:t>
      </w:r>
      <w:r w:rsidR="00B07539">
        <w:rPr>
          <w:rFonts w:asciiTheme="minorHAnsi" w:hAnsiTheme="minorHAnsi" w:cstheme="minorHAnsi"/>
        </w:rPr>
        <w:t xml:space="preserve">– </w:t>
      </w:r>
      <w:r w:rsidR="002C3547">
        <w:rPr>
          <w:rFonts w:asciiTheme="minorHAnsi" w:hAnsiTheme="minorHAnsi" w:cstheme="minorHAnsi"/>
        </w:rPr>
        <w:t xml:space="preserve">system that we use for </w:t>
      </w:r>
      <w:r w:rsidR="004675FF">
        <w:rPr>
          <w:rFonts w:asciiTheme="minorHAnsi" w:hAnsiTheme="minorHAnsi" w:cstheme="minorHAnsi"/>
        </w:rPr>
        <w:t xml:space="preserve">Financial Aid payment processing </w:t>
      </w:r>
      <w:r w:rsidR="009907E1">
        <w:rPr>
          <w:rFonts w:asciiTheme="minorHAnsi" w:hAnsiTheme="minorHAnsi" w:cstheme="minorHAnsi"/>
        </w:rPr>
        <w:t>(Blackboard Pay was sold to BankMobile)</w:t>
      </w:r>
      <w:r w:rsidR="00142575">
        <w:rPr>
          <w:rFonts w:asciiTheme="minorHAnsi" w:hAnsiTheme="minorHAnsi" w:cstheme="minorHAnsi"/>
        </w:rPr>
        <w:t>.</w:t>
      </w:r>
    </w:p>
    <w:p w:rsidR="009907E1" w:rsidRPr="002C3547" w:rsidRDefault="004675FF" w:rsidP="002C354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Coordinated</w:t>
      </w:r>
      <w:r w:rsidR="009907E1">
        <w:rPr>
          <w:rFonts w:asciiTheme="minorHAnsi" w:hAnsiTheme="minorHAnsi" w:cstheme="minorHAnsi"/>
        </w:rPr>
        <w:t xml:space="preserve"> with Financial Aid &amp; Fiscal Services the</w:t>
      </w:r>
      <w:r>
        <w:rPr>
          <w:rFonts w:asciiTheme="minorHAnsi" w:hAnsiTheme="minorHAnsi" w:cstheme="minorHAnsi"/>
        </w:rPr>
        <w:t xml:space="preserve"> </w:t>
      </w:r>
      <w:r w:rsidR="009907E1">
        <w:rPr>
          <w:rFonts w:asciiTheme="minorHAnsi" w:hAnsiTheme="minorHAnsi" w:cstheme="minorHAnsi"/>
        </w:rPr>
        <w:t xml:space="preserve">cutover requirements </w:t>
      </w:r>
      <w:r>
        <w:rPr>
          <w:rFonts w:asciiTheme="minorHAnsi" w:hAnsiTheme="minorHAnsi" w:cstheme="minorHAnsi"/>
        </w:rPr>
        <w:t>such as new bank routing, setup &amp; configuration, extracts &amp; uploads of students and financial aid data.</w:t>
      </w:r>
      <w:r w:rsidR="002C3547">
        <w:rPr>
          <w:rFonts w:asciiTheme="minorHAnsi" w:hAnsiTheme="minorHAnsi" w:cstheme="minorHAnsi"/>
        </w:rPr>
        <w:t xml:space="preserve"> Some issues occurred but were resolved before Fall semester started.</w:t>
      </w:r>
    </w:p>
    <w:p w:rsidR="009907E1" w:rsidRDefault="004A05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 Service for</w:t>
      </w:r>
      <w:r w:rsidR="009907E1">
        <w:rPr>
          <w:rFonts w:asciiTheme="minorHAnsi" w:hAnsiTheme="minorHAnsi" w:cstheme="minorHAnsi"/>
        </w:rPr>
        <w:t xml:space="preserve"> Financial Aid</w:t>
      </w:r>
    </w:p>
    <w:p w:rsidR="004A05C2" w:rsidRDefault="004D7FDF" w:rsidP="009907E1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Enabled</w:t>
      </w:r>
      <w:r w:rsidR="004A05C2">
        <w:rPr>
          <w:rFonts w:asciiTheme="minorHAnsi" w:hAnsiTheme="minorHAnsi" w:cstheme="minorHAnsi"/>
        </w:rPr>
        <w:t xml:space="preserve"> all Self Service components. New Financial Aid student</w:t>
      </w:r>
      <w:r>
        <w:rPr>
          <w:rFonts w:asciiTheme="minorHAnsi" w:hAnsiTheme="minorHAnsi" w:cstheme="minorHAnsi"/>
        </w:rPr>
        <w:t>s</w:t>
      </w:r>
      <w:r w:rsidR="004A05C2">
        <w:rPr>
          <w:rFonts w:asciiTheme="minorHAnsi" w:hAnsiTheme="minorHAnsi" w:cstheme="minorHAnsi"/>
        </w:rPr>
        <w:t xml:space="preserve"> will be able to complete the entire application process through the new Self Service interface</w:t>
      </w:r>
      <w:r>
        <w:rPr>
          <w:rFonts w:asciiTheme="minorHAnsi" w:hAnsiTheme="minorHAnsi" w:cstheme="minorHAnsi"/>
        </w:rPr>
        <w:t xml:space="preserve"> via </w:t>
      </w:r>
      <w:r w:rsidR="00E55441">
        <w:rPr>
          <w:rFonts w:asciiTheme="minorHAnsi" w:hAnsiTheme="minorHAnsi" w:cstheme="minorHAnsi"/>
        </w:rPr>
        <w:t>online &amp; mobile devices</w:t>
      </w:r>
      <w:r>
        <w:rPr>
          <w:rFonts w:asciiTheme="minorHAnsi" w:hAnsiTheme="minorHAnsi" w:cstheme="minorHAnsi"/>
        </w:rPr>
        <w:t>.</w:t>
      </w:r>
    </w:p>
    <w:p w:rsidR="009907E1" w:rsidRDefault="00E55441" w:rsidP="009907E1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Responsive design for mobile devices.</w:t>
      </w:r>
    </w:p>
    <w:p w:rsidR="00E55441" w:rsidRDefault="00E55441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 Evaluation Site Rebuild – student evaluation system used for evaluating faculty performance in the classroom</w:t>
      </w:r>
      <w:r w:rsidR="00C23691">
        <w:rPr>
          <w:rFonts w:asciiTheme="minorHAnsi" w:hAnsiTheme="minorHAnsi" w:cstheme="minorHAnsi"/>
        </w:rPr>
        <w:t>.</w:t>
      </w:r>
    </w:p>
    <w:p w:rsidR="002F3AE0" w:rsidRDefault="00E55441" w:rsidP="00E55441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1B3972">
        <w:rPr>
          <w:rFonts w:asciiTheme="minorHAnsi" w:hAnsiTheme="minorHAnsi" w:cstheme="minorHAnsi"/>
        </w:rPr>
        <w:t xml:space="preserve">pdated and rebuilt. </w:t>
      </w:r>
      <w:r w:rsidR="00EF2E3B">
        <w:rPr>
          <w:rFonts w:asciiTheme="minorHAnsi" w:hAnsiTheme="minorHAnsi" w:cstheme="minorHAnsi"/>
        </w:rPr>
        <w:t>Improved workflow and m</w:t>
      </w:r>
      <w:r w:rsidR="001B3972">
        <w:rPr>
          <w:rFonts w:asciiTheme="minorHAnsi" w:hAnsiTheme="minorHAnsi" w:cstheme="minorHAnsi"/>
        </w:rPr>
        <w:t>ore fluid</w:t>
      </w:r>
      <w:r>
        <w:rPr>
          <w:rFonts w:asciiTheme="minorHAnsi" w:hAnsiTheme="minorHAnsi" w:cstheme="minorHAnsi"/>
        </w:rPr>
        <w:t>/user friendly</w:t>
      </w:r>
      <w:r w:rsidR="001B3972">
        <w:rPr>
          <w:rFonts w:asciiTheme="minorHAnsi" w:hAnsiTheme="minorHAnsi" w:cstheme="minorHAnsi"/>
        </w:rPr>
        <w:t xml:space="preserve"> and compliant</w:t>
      </w:r>
      <w:r>
        <w:rPr>
          <w:rFonts w:asciiTheme="minorHAnsi" w:hAnsiTheme="minorHAnsi" w:cstheme="minorHAnsi"/>
        </w:rPr>
        <w:t xml:space="preserve"> with Human Resources requirements</w:t>
      </w:r>
      <w:r w:rsidR="00EF2E3B">
        <w:rPr>
          <w:rFonts w:asciiTheme="minorHAnsi" w:hAnsiTheme="minorHAnsi" w:cstheme="minorHAnsi"/>
        </w:rPr>
        <w:t>. R</w:t>
      </w:r>
      <w:r>
        <w:rPr>
          <w:rFonts w:asciiTheme="minorHAnsi" w:hAnsiTheme="minorHAnsi" w:cstheme="minorHAnsi"/>
        </w:rPr>
        <w:t>eceived positive feedback</w:t>
      </w:r>
      <w:r w:rsidR="001B3972">
        <w:rPr>
          <w:rFonts w:asciiTheme="minorHAnsi" w:hAnsiTheme="minorHAnsi" w:cstheme="minorHAnsi"/>
        </w:rPr>
        <w:t xml:space="preserve">. </w:t>
      </w:r>
    </w:p>
    <w:p w:rsidR="005A05D4" w:rsidRDefault="005A05D4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</w:p>
    <w:p w:rsidR="00EF2E3B" w:rsidRPr="00EF2E3B" w:rsidRDefault="00EF2E3B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  <w:r w:rsidRPr="00EF2E3B">
        <w:rPr>
          <w:rFonts w:cstheme="minorHAnsi"/>
          <w:b/>
          <w:sz w:val="24"/>
          <w:szCs w:val="24"/>
          <w:u w:val="single"/>
        </w:rPr>
        <w:t>Archana Bhandari</w:t>
      </w:r>
    </w:p>
    <w:p w:rsidR="00C6342E" w:rsidRDefault="00EF2E3B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 and CEC; 5-Y</w:t>
      </w:r>
      <w:r w:rsidR="00C6342E">
        <w:rPr>
          <w:rFonts w:asciiTheme="minorHAnsi" w:hAnsiTheme="minorHAnsi" w:cstheme="minorHAnsi"/>
        </w:rPr>
        <w:t xml:space="preserve">ear </w:t>
      </w:r>
      <w:r>
        <w:rPr>
          <w:rFonts w:asciiTheme="minorHAnsi" w:hAnsiTheme="minorHAnsi" w:cstheme="minorHAnsi"/>
        </w:rPr>
        <w:t xml:space="preserve">computer </w:t>
      </w:r>
      <w:r w:rsidR="0099650D">
        <w:rPr>
          <w:rFonts w:asciiTheme="minorHAnsi" w:hAnsiTheme="minorHAnsi" w:cstheme="minorHAnsi"/>
        </w:rPr>
        <w:t>replacement plan</w:t>
      </w:r>
    </w:p>
    <w:p w:rsidR="00EF2E3B" w:rsidRDefault="00EF2E3B" w:rsidP="00EF2E3B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692 new computers and laptops replaced in </w:t>
      </w:r>
      <w:r w:rsidRPr="00421A28">
        <w:rPr>
          <w:rFonts w:asciiTheme="minorHAnsi" w:hAnsiTheme="minorHAnsi" w:cstheme="minorHAnsi"/>
        </w:rPr>
        <w:t>201</w:t>
      </w:r>
      <w:r w:rsidR="00421A28" w:rsidRPr="00421A28">
        <w:rPr>
          <w:rFonts w:asciiTheme="minorHAnsi" w:hAnsiTheme="minorHAnsi" w:cstheme="minorHAnsi"/>
        </w:rPr>
        <w:t>7</w:t>
      </w:r>
      <w:r w:rsidRPr="00421A28">
        <w:rPr>
          <w:rFonts w:asciiTheme="minorHAnsi" w:hAnsiTheme="minorHAnsi" w:cstheme="minorHAnsi"/>
        </w:rPr>
        <w:t>-18;</w:t>
      </w:r>
      <w:r>
        <w:rPr>
          <w:rFonts w:asciiTheme="minorHAnsi" w:hAnsiTheme="minorHAnsi" w:cstheme="minorHAnsi"/>
        </w:rPr>
        <w:t xml:space="preserve"> 552 for students/instructional areas &amp; 140 for staff and faculty</w:t>
      </w:r>
      <w:r w:rsidR="00F5053B">
        <w:rPr>
          <w:rFonts w:asciiTheme="minorHAnsi" w:hAnsiTheme="minorHAnsi" w:cstheme="minorHAnsi"/>
        </w:rPr>
        <w:t>.</w:t>
      </w:r>
    </w:p>
    <w:p w:rsidR="00C23691" w:rsidRDefault="00EF2E3B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150 cascaded computers reimaged and being deployed</w:t>
      </w:r>
      <w:r w:rsidR="005A05D4">
        <w:rPr>
          <w:rFonts w:asciiTheme="minorHAnsi" w:hAnsiTheme="minorHAnsi" w:cstheme="minorHAnsi"/>
        </w:rPr>
        <w:t xml:space="preserve"> </w:t>
      </w:r>
    </w:p>
    <w:p w:rsidR="00183BE8" w:rsidRDefault="00C23691" w:rsidP="00C23691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Nothing lower than 1920 models</w:t>
      </w:r>
    </w:p>
    <w:p w:rsidR="00C23691" w:rsidRDefault="00EF2E3B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Rollout of </w:t>
      </w:r>
      <w:r w:rsidR="00DB6F64">
        <w:rPr>
          <w:rFonts w:asciiTheme="minorHAnsi" w:hAnsiTheme="minorHAnsi" w:cstheme="minorHAnsi"/>
        </w:rPr>
        <w:t xml:space="preserve">new Cisco Phones models </w:t>
      </w:r>
      <w:r>
        <w:rPr>
          <w:rFonts w:asciiTheme="minorHAnsi" w:hAnsiTheme="minorHAnsi" w:cstheme="minorHAnsi"/>
        </w:rPr>
        <w:t>initiated</w:t>
      </w:r>
    </w:p>
    <w:p w:rsidR="00EF2E3B" w:rsidRDefault="00C23691" w:rsidP="00C23691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</w:t>
      </w:r>
      <w:r w:rsidR="00C062C2">
        <w:rPr>
          <w:rFonts w:asciiTheme="minorHAnsi" w:hAnsiTheme="minorHAnsi" w:cstheme="minorHAnsi"/>
        </w:rPr>
        <w:t xml:space="preserve"> than 50 to date; also rollout of new switches with the help of district IT staff.</w:t>
      </w:r>
    </w:p>
    <w:p w:rsidR="00C062C2" w:rsidRDefault="00C062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printing increase</w:t>
      </w:r>
      <w:r w:rsidR="00C23691">
        <w:rPr>
          <w:rFonts w:asciiTheme="minorHAnsi" w:hAnsiTheme="minorHAnsi" w:cstheme="minorHAnsi"/>
        </w:rPr>
        <w:t>d by 5 new installation + 2 AVS</w:t>
      </w:r>
    </w:p>
    <w:p w:rsidR="00C062C2" w:rsidRDefault="00C062C2" w:rsidP="00C062C2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 Pharos printing stations for students; free upgrade from Konica</w:t>
      </w:r>
      <w:r w:rsidR="00F5053B">
        <w:rPr>
          <w:rFonts w:asciiTheme="minorHAnsi" w:hAnsiTheme="minorHAnsi" w:cstheme="minorHAnsi"/>
        </w:rPr>
        <w:t>.</w:t>
      </w:r>
    </w:p>
    <w:p w:rsidR="005A05D4" w:rsidRDefault="005A05D4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</w:p>
    <w:p w:rsidR="00C062C2" w:rsidRPr="0053650D" w:rsidRDefault="00C062C2" w:rsidP="005A05D4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  <w:r w:rsidRPr="0053650D">
        <w:rPr>
          <w:rFonts w:cstheme="minorHAnsi"/>
          <w:b/>
          <w:sz w:val="24"/>
          <w:szCs w:val="24"/>
          <w:u w:val="single"/>
        </w:rPr>
        <w:t>Alfonso Oropeza</w:t>
      </w:r>
    </w:p>
    <w:p w:rsidR="00C062C2" w:rsidRDefault="00C062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for Fall Semester</w:t>
      </w:r>
      <w:r w:rsidR="0053650D">
        <w:rPr>
          <w:rFonts w:asciiTheme="minorHAnsi" w:hAnsiTheme="minorHAnsi" w:cstheme="minorHAnsi"/>
        </w:rPr>
        <w:t xml:space="preserve"> </w:t>
      </w:r>
    </w:p>
    <w:p w:rsidR="00C062C2" w:rsidRDefault="00C062C2" w:rsidP="005365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Reimaged over 1500 PCs on the instructional side with Updated Windows 10 image</w:t>
      </w:r>
      <w:r w:rsidR="0053650D">
        <w:rPr>
          <w:rFonts w:asciiTheme="minorHAnsi" w:hAnsiTheme="minorHAnsi" w:cstheme="minorHAnsi"/>
        </w:rPr>
        <w:t xml:space="preserve"> – some issues occurred with new updates i.e. Adobe.</w:t>
      </w:r>
    </w:p>
    <w:p w:rsidR="00C062C2" w:rsidRDefault="00C062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Completed WebAdvisor Login Project</w:t>
      </w:r>
    </w:p>
    <w:p w:rsidR="00C062C2" w:rsidRDefault="00C062C2" w:rsidP="005365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Enforcing WebAdvisor authentication on the last 100+ laptops in instructional network.</w:t>
      </w:r>
      <w:r w:rsidR="00FA4AF9">
        <w:rPr>
          <w:rFonts w:asciiTheme="minorHAnsi" w:hAnsiTheme="minorHAnsi" w:cstheme="minorHAnsi"/>
        </w:rPr>
        <w:t xml:space="preserve"> </w:t>
      </w:r>
    </w:p>
    <w:p w:rsidR="00FA4AF9" w:rsidRDefault="00FA4AF9" w:rsidP="00FA4AF9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User profile </w:t>
      </w:r>
      <w:r w:rsidR="00DB6F64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B6F64">
        <w:rPr>
          <w:rFonts w:asciiTheme="minorHAnsi" w:hAnsiTheme="minorHAnsi" w:cstheme="minorHAnsi"/>
        </w:rPr>
        <w:t>no issues for students</w:t>
      </w:r>
      <w:r w:rsidR="00F5053B">
        <w:rPr>
          <w:rFonts w:asciiTheme="minorHAnsi" w:hAnsiTheme="minorHAnsi" w:cstheme="minorHAnsi"/>
        </w:rPr>
        <w:t xml:space="preserve"> </w:t>
      </w:r>
      <w:r w:rsidR="00DB6F64">
        <w:rPr>
          <w:rFonts w:asciiTheme="minorHAnsi" w:hAnsiTheme="minorHAnsi" w:cstheme="minorHAnsi"/>
        </w:rPr>
        <w:t>(15 second wait); 3 to 5 minutes wait for staff &amp; faculty (resolved</w:t>
      </w:r>
      <w:r w:rsidR="00B859C5">
        <w:rPr>
          <w:rFonts w:asciiTheme="minorHAnsi" w:hAnsiTheme="minorHAnsi" w:cstheme="minorHAnsi"/>
        </w:rPr>
        <w:t xml:space="preserve"> by migrating</w:t>
      </w:r>
      <w:r w:rsidR="00DB6F64">
        <w:rPr>
          <w:rFonts w:asciiTheme="minorHAnsi" w:hAnsiTheme="minorHAnsi" w:cstheme="minorHAnsi"/>
        </w:rPr>
        <w:t xml:space="preserve"> to Window</w:t>
      </w:r>
      <w:r w:rsidR="00421A28">
        <w:rPr>
          <w:rFonts w:asciiTheme="minorHAnsi" w:hAnsiTheme="minorHAnsi" w:cstheme="minorHAnsi"/>
        </w:rPr>
        <w:t>s</w:t>
      </w:r>
      <w:r w:rsidR="00DB6F64">
        <w:rPr>
          <w:rFonts w:asciiTheme="minorHAnsi" w:hAnsiTheme="minorHAnsi" w:cstheme="minorHAnsi"/>
        </w:rPr>
        <w:t xml:space="preserve"> 10 and by mapping H drive; can’t be processed on Window</w:t>
      </w:r>
      <w:r w:rsidR="00E3210D">
        <w:rPr>
          <w:rFonts w:asciiTheme="minorHAnsi" w:hAnsiTheme="minorHAnsi" w:cstheme="minorHAnsi"/>
        </w:rPr>
        <w:t>s</w:t>
      </w:r>
      <w:r w:rsidR="00DB6F64">
        <w:rPr>
          <w:rFonts w:asciiTheme="minorHAnsi" w:hAnsiTheme="minorHAnsi" w:cstheme="minorHAnsi"/>
        </w:rPr>
        <w:t xml:space="preserve"> 7)</w:t>
      </w:r>
      <w:r w:rsidR="00F5053B">
        <w:rPr>
          <w:rFonts w:asciiTheme="minorHAnsi" w:hAnsiTheme="minorHAnsi" w:cstheme="minorHAnsi"/>
        </w:rPr>
        <w:t>.</w:t>
      </w:r>
    </w:p>
    <w:p w:rsidR="00DB6F64" w:rsidRDefault="00DB6F64" w:rsidP="00FA4AF9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 deployment stil</w:t>
      </w:r>
      <w:r w:rsidR="007A2308">
        <w:rPr>
          <w:rFonts w:asciiTheme="minorHAnsi" w:hAnsiTheme="minorHAnsi" w:cstheme="minorHAnsi"/>
        </w:rPr>
        <w:t>l under discussion. Several factors to consider:</w:t>
      </w:r>
    </w:p>
    <w:p w:rsidR="007A2308" w:rsidRDefault="007A2308" w:rsidP="007C6774">
      <w:pPr>
        <w:pStyle w:val="ListParagraph"/>
        <w:numPr>
          <w:ilvl w:val="0"/>
          <w:numId w:val="18"/>
        </w:numPr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Customizations in student labs – vanilla image not </w:t>
      </w:r>
      <w:r w:rsidR="00101709">
        <w:rPr>
          <w:rFonts w:asciiTheme="minorHAnsi" w:hAnsiTheme="minorHAnsi" w:cstheme="minorHAnsi"/>
        </w:rPr>
        <w:t>acceptable</w:t>
      </w:r>
      <w:r>
        <w:rPr>
          <w:rFonts w:asciiTheme="minorHAnsi" w:hAnsiTheme="minorHAnsi" w:cstheme="minorHAnsi"/>
        </w:rPr>
        <w:t xml:space="preserve"> </w:t>
      </w:r>
      <w:r w:rsidR="009510C6">
        <w:rPr>
          <w:rFonts w:asciiTheme="minorHAnsi" w:hAnsiTheme="minorHAnsi" w:cstheme="minorHAnsi"/>
        </w:rPr>
        <w:t xml:space="preserve">at the </w:t>
      </w:r>
      <w:r>
        <w:rPr>
          <w:rFonts w:asciiTheme="minorHAnsi" w:hAnsiTheme="minorHAnsi" w:cstheme="minorHAnsi"/>
        </w:rPr>
        <w:t>faculty</w:t>
      </w:r>
      <w:r w:rsidR="009510C6">
        <w:rPr>
          <w:rFonts w:asciiTheme="minorHAnsi" w:hAnsiTheme="minorHAnsi" w:cstheme="minorHAnsi"/>
        </w:rPr>
        <w:t xml:space="preserve"> level</w:t>
      </w:r>
      <w:r w:rsidR="00F5053B">
        <w:rPr>
          <w:rFonts w:asciiTheme="minorHAnsi" w:hAnsiTheme="minorHAnsi" w:cstheme="minorHAnsi"/>
        </w:rPr>
        <w:t>.</w:t>
      </w:r>
    </w:p>
    <w:p w:rsidR="007A2308" w:rsidRDefault="007A2308" w:rsidP="007C6774">
      <w:pPr>
        <w:pStyle w:val="ListParagraph"/>
        <w:numPr>
          <w:ilvl w:val="0"/>
          <w:numId w:val="18"/>
        </w:numPr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project by ITS – reassessing our reimaging process</w:t>
      </w:r>
    </w:p>
    <w:p w:rsidR="007A2308" w:rsidRDefault="00101709" w:rsidP="007C6774">
      <w:pPr>
        <w:pStyle w:val="ListParagraph"/>
        <w:numPr>
          <w:ilvl w:val="0"/>
          <w:numId w:val="18"/>
        </w:numPr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A2308">
        <w:rPr>
          <w:rFonts w:asciiTheme="minorHAnsi" w:hAnsiTheme="minorHAnsi" w:cstheme="minorHAnsi"/>
        </w:rPr>
        <w:t xml:space="preserve">ime for standardization? </w:t>
      </w:r>
    </w:p>
    <w:p w:rsidR="00101709" w:rsidRDefault="00101709" w:rsidP="007C6774">
      <w:pPr>
        <w:pStyle w:val="ListParagraph"/>
        <w:numPr>
          <w:ilvl w:val="0"/>
          <w:numId w:val="18"/>
        </w:numPr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Windows 10 update progress</w:t>
      </w:r>
      <w:r w:rsidR="00F5053B">
        <w:rPr>
          <w:rFonts w:asciiTheme="minorHAnsi" w:hAnsiTheme="minorHAnsi" w:cstheme="minorHAnsi"/>
        </w:rPr>
        <w:t>.</w:t>
      </w:r>
    </w:p>
    <w:p w:rsidR="00C062C2" w:rsidRDefault="00C062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Replacement Project</w:t>
      </w:r>
    </w:p>
    <w:p w:rsidR="00C062C2" w:rsidRDefault="00C062C2" w:rsidP="005365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Deployed 160 new Cisco Phones models – 339 to date. This represent 64% replaced.</w:t>
      </w:r>
    </w:p>
    <w:p w:rsidR="00C062C2" w:rsidRDefault="00C062C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Inventorying, Check in/out System for Office of Special Programs</w:t>
      </w:r>
    </w:p>
    <w:p w:rsidR="00C062C2" w:rsidRDefault="00C062C2" w:rsidP="0053650D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Deployed System to track items loaned to students in a central fashion</w:t>
      </w:r>
      <w:r w:rsidR="00F5053B">
        <w:rPr>
          <w:rFonts w:asciiTheme="minorHAnsi" w:hAnsiTheme="minorHAnsi" w:cstheme="minorHAnsi"/>
        </w:rPr>
        <w:t>.</w:t>
      </w:r>
    </w:p>
    <w:p w:rsidR="00FA4AF9" w:rsidRDefault="00FA4AF9" w:rsidP="00972E0E">
      <w:pPr>
        <w:spacing w:after="0"/>
        <w:ind w:left="1080"/>
        <w:rPr>
          <w:rFonts w:cstheme="minorHAnsi"/>
          <w:sz w:val="24"/>
          <w:szCs w:val="24"/>
        </w:rPr>
      </w:pPr>
    </w:p>
    <w:p w:rsidR="0053650D" w:rsidRDefault="0053650D" w:rsidP="007C6774">
      <w:pPr>
        <w:pStyle w:val="ListParagraph"/>
        <w:numPr>
          <w:ilvl w:val="0"/>
          <w:numId w:val="20"/>
        </w:numPr>
        <w:ind w:left="1170" w:hanging="450"/>
        <w:rPr>
          <w:rFonts w:asciiTheme="minorHAnsi" w:hAnsiTheme="minorHAnsi" w:cstheme="minorHAnsi"/>
        </w:rPr>
      </w:pPr>
      <w:r w:rsidRPr="007A2308">
        <w:rPr>
          <w:rFonts w:asciiTheme="minorHAnsi" w:hAnsiTheme="minorHAnsi" w:cstheme="minorHAnsi"/>
        </w:rPr>
        <w:t xml:space="preserve">Jesse </w:t>
      </w:r>
      <w:r w:rsidR="00FA4AF9" w:rsidRPr="007A2308">
        <w:rPr>
          <w:rFonts w:asciiTheme="minorHAnsi" w:hAnsiTheme="minorHAnsi" w:cstheme="minorHAnsi"/>
        </w:rPr>
        <w:t>reminded the group</w:t>
      </w:r>
      <w:r w:rsidRPr="007A2308">
        <w:rPr>
          <w:rFonts w:asciiTheme="minorHAnsi" w:hAnsiTheme="minorHAnsi" w:cstheme="minorHAnsi"/>
        </w:rPr>
        <w:t xml:space="preserve"> that the</w:t>
      </w:r>
      <w:r w:rsidR="00FA4AF9" w:rsidRPr="007A2308">
        <w:rPr>
          <w:rFonts w:asciiTheme="minorHAnsi" w:hAnsiTheme="minorHAnsi" w:cstheme="minorHAnsi"/>
        </w:rPr>
        <w:t xml:space="preserve"> phone upgrades provide a faster speed to the desktop since our PC is connected to the back of our phones.</w:t>
      </w:r>
    </w:p>
    <w:p w:rsidR="005A05D4" w:rsidRPr="007A2308" w:rsidRDefault="005A05D4" w:rsidP="005A05D4">
      <w:pPr>
        <w:pStyle w:val="ListParagraph"/>
        <w:ind w:left="1170"/>
        <w:rPr>
          <w:rFonts w:asciiTheme="minorHAnsi" w:hAnsiTheme="minorHAnsi" w:cstheme="minorHAnsi"/>
        </w:rPr>
      </w:pPr>
    </w:p>
    <w:p w:rsidR="007A2308" w:rsidRDefault="007A2308" w:rsidP="00070C3F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Technology Update – SAC and SCC ongoing projects by John S. and Sergio R.</w:t>
      </w:r>
    </w:p>
    <w:p w:rsidR="00101709" w:rsidRDefault="00101709" w:rsidP="005A05D4">
      <w:pPr>
        <w:spacing w:after="0"/>
        <w:ind w:left="1080"/>
        <w:rPr>
          <w:rFonts w:eastAsia="Calibri" w:cstheme="minorHAnsi"/>
          <w:b/>
        </w:rPr>
      </w:pPr>
    </w:p>
    <w:p w:rsidR="007A2308" w:rsidRPr="00101709" w:rsidRDefault="00101709" w:rsidP="007C6774">
      <w:pPr>
        <w:spacing w:after="0"/>
        <w:ind w:left="1080" w:hanging="180"/>
        <w:rPr>
          <w:rFonts w:eastAsia="Calibri" w:cstheme="minorHAnsi"/>
          <w:b/>
          <w:sz w:val="24"/>
          <w:szCs w:val="24"/>
          <w:u w:val="single"/>
        </w:rPr>
      </w:pPr>
      <w:r w:rsidRPr="00101709">
        <w:rPr>
          <w:rFonts w:eastAsia="Calibri" w:cstheme="minorHAnsi"/>
          <w:b/>
          <w:sz w:val="24"/>
          <w:szCs w:val="24"/>
          <w:u w:val="single"/>
        </w:rPr>
        <w:t>John Steffens</w:t>
      </w:r>
    </w:p>
    <w:p w:rsidR="00A4094F" w:rsidRDefault="00A4094F" w:rsidP="007A2308">
      <w:pPr>
        <w:pStyle w:val="ListParagraph"/>
        <w:numPr>
          <w:ilvl w:val="0"/>
          <w:numId w:val="21"/>
        </w:numPr>
        <w:ind w:left="1440"/>
        <w:rPr>
          <w:rFonts w:asciiTheme="minorHAnsi" w:eastAsia="Calibri" w:hAnsiTheme="minorHAnsi" w:cstheme="minorHAnsi"/>
        </w:rPr>
      </w:pPr>
      <w:r w:rsidRPr="00A4094F">
        <w:rPr>
          <w:rFonts w:asciiTheme="minorHAnsi" w:eastAsia="Calibri" w:hAnsiTheme="minorHAnsi" w:cstheme="minorHAnsi"/>
        </w:rPr>
        <w:t xml:space="preserve">Ellucian </w:t>
      </w:r>
      <w:r>
        <w:rPr>
          <w:rFonts w:asciiTheme="minorHAnsi" w:eastAsia="Calibri" w:hAnsiTheme="minorHAnsi" w:cstheme="minorHAnsi"/>
        </w:rPr>
        <w:t xml:space="preserve">Go-Mobile app – Fall </w:t>
      </w:r>
      <w:r w:rsidR="005A05D4">
        <w:rPr>
          <w:rFonts w:asciiTheme="minorHAnsi" w:eastAsia="Calibri" w:hAnsiTheme="minorHAnsi" w:cstheme="minorHAnsi"/>
        </w:rPr>
        <w:t>2018</w:t>
      </w:r>
      <w:r>
        <w:rPr>
          <w:rFonts w:asciiTheme="minorHAnsi" w:eastAsia="Calibri" w:hAnsiTheme="minorHAnsi" w:cstheme="minorHAnsi"/>
        </w:rPr>
        <w:t xml:space="preserve">  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Analytics shows:</w:t>
      </w:r>
      <w:r w:rsidR="00D4685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60 users</w:t>
      </w:r>
      <w:r w:rsidR="0028659B">
        <w:rPr>
          <w:rFonts w:asciiTheme="minorHAnsi" w:eastAsia="Calibri" w:hAnsiTheme="minorHAnsi" w:cstheme="minorHAnsi"/>
        </w:rPr>
        <w:t xml:space="preserve"> so far</w:t>
      </w:r>
      <w:r>
        <w:rPr>
          <w:rFonts w:asciiTheme="minorHAnsi" w:eastAsia="Calibri" w:hAnsiTheme="minorHAnsi" w:cstheme="minorHAnsi"/>
        </w:rPr>
        <w:t>; word-of-mouth will help</w:t>
      </w:r>
      <w:r w:rsidR="00C23691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Most popular screen: Schedule and Registration</w:t>
      </w:r>
      <w:r w:rsidR="00C23691">
        <w:rPr>
          <w:rFonts w:asciiTheme="minorHAnsi" w:eastAsia="Calibri" w:hAnsiTheme="minorHAnsi" w:cstheme="minorHAnsi"/>
        </w:rPr>
        <w:t>.</w:t>
      </w:r>
    </w:p>
    <w:p w:rsidR="00101709" w:rsidRDefault="00A4094F" w:rsidP="007A2308">
      <w:pPr>
        <w:pStyle w:val="ListParagraph"/>
        <w:numPr>
          <w:ilvl w:val="0"/>
          <w:numId w:val="21"/>
        </w:num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Texting plan for Credit Students, Student Services – rollout </w:t>
      </w:r>
      <w:r w:rsidR="0099650D">
        <w:rPr>
          <w:rFonts w:asciiTheme="minorHAnsi" w:eastAsia="Calibri" w:hAnsiTheme="minorHAnsi" w:cstheme="minorHAnsi"/>
        </w:rPr>
        <w:t>of</w:t>
      </w:r>
      <w:r>
        <w:rPr>
          <w:rFonts w:asciiTheme="minorHAnsi" w:eastAsia="Calibri" w:hAnsiTheme="minorHAnsi" w:cstheme="minorHAnsi"/>
        </w:rPr>
        <w:t xml:space="preserve"> Regroup mass notification system for Fall semester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Credit side strictly for texting at this point</w:t>
      </w:r>
      <w:r w:rsidR="00C23691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Sent out to specific student group</w:t>
      </w:r>
      <w:r w:rsidR="00F5053B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on an opt-out basis</w:t>
      </w:r>
      <w:r w:rsidR="00C23691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Will continue in the Spring semester.  </w:t>
      </w:r>
      <w:r w:rsidR="005A05D4">
        <w:rPr>
          <w:rFonts w:asciiTheme="minorHAnsi" w:eastAsia="Calibri" w:hAnsiTheme="minorHAnsi" w:cstheme="minorHAnsi"/>
        </w:rPr>
        <w:t xml:space="preserve">Next rollout: </w:t>
      </w:r>
      <w:r>
        <w:rPr>
          <w:rFonts w:asciiTheme="minorHAnsi" w:eastAsia="Calibri" w:hAnsiTheme="minorHAnsi" w:cstheme="minorHAnsi"/>
        </w:rPr>
        <w:t>non-credit, auxiliary, learning centers and other departments that did not have the chance to participate</w:t>
      </w:r>
      <w:r w:rsidR="00C23691">
        <w:rPr>
          <w:rFonts w:asciiTheme="minorHAnsi" w:eastAsia="Calibri" w:hAnsiTheme="minorHAnsi" w:cstheme="minorHAnsi"/>
        </w:rPr>
        <w:t>.</w:t>
      </w:r>
      <w:bookmarkStart w:id="0" w:name="_GoBack"/>
      <w:bookmarkEnd w:id="0"/>
    </w:p>
    <w:p w:rsidR="00A4094F" w:rsidRDefault="00A4094F" w:rsidP="007A2308">
      <w:pPr>
        <w:pStyle w:val="ListParagraph"/>
        <w:numPr>
          <w:ilvl w:val="0"/>
          <w:numId w:val="21"/>
        </w:num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Electronic Ed Plans - Fall 2018</w:t>
      </w:r>
    </w:p>
    <w:p w:rsidR="00A4094F" w:rsidRDefault="00A4094F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Student</w:t>
      </w:r>
      <w:r w:rsidR="00972E0E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will be provided a</w:t>
      </w:r>
      <w:r w:rsidR="00972E0E">
        <w:rPr>
          <w:rFonts w:asciiTheme="minorHAnsi" w:eastAsia="Calibri" w:hAnsiTheme="minorHAnsi" w:cstheme="minorHAnsi"/>
        </w:rPr>
        <w:t>n electronic Ed P</w:t>
      </w:r>
      <w:r>
        <w:rPr>
          <w:rFonts w:asciiTheme="minorHAnsi" w:eastAsia="Calibri" w:hAnsiTheme="minorHAnsi" w:cstheme="minorHAnsi"/>
        </w:rPr>
        <w:t>lan</w:t>
      </w:r>
      <w:r w:rsidR="00972E0E">
        <w:rPr>
          <w:rFonts w:asciiTheme="minorHAnsi" w:eastAsia="Calibri" w:hAnsiTheme="minorHAnsi" w:cstheme="minorHAnsi"/>
        </w:rPr>
        <w:t xml:space="preserve"> access instruction card </w:t>
      </w:r>
      <w:r w:rsidR="00D46856">
        <w:rPr>
          <w:rFonts w:asciiTheme="minorHAnsi" w:eastAsia="Calibri" w:hAnsiTheme="minorHAnsi" w:cstheme="minorHAnsi"/>
        </w:rPr>
        <w:t>during</w:t>
      </w:r>
      <w:r w:rsidR="00972E0E">
        <w:rPr>
          <w:rFonts w:asciiTheme="minorHAnsi" w:eastAsia="Calibri" w:hAnsiTheme="minorHAnsi" w:cstheme="minorHAnsi"/>
        </w:rPr>
        <w:t xml:space="preserve"> a</w:t>
      </w:r>
      <w:r>
        <w:rPr>
          <w:rFonts w:asciiTheme="minorHAnsi" w:eastAsia="Calibri" w:hAnsiTheme="minorHAnsi" w:cstheme="minorHAnsi"/>
        </w:rPr>
        <w:t xml:space="preserve"> Counseling</w:t>
      </w:r>
      <w:r w:rsidR="00972E0E">
        <w:rPr>
          <w:rFonts w:asciiTheme="minorHAnsi" w:eastAsia="Calibri" w:hAnsiTheme="minorHAnsi" w:cstheme="minorHAnsi"/>
        </w:rPr>
        <w:t xml:space="preserve"> appointment</w:t>
      </w:r>
      <w:r>
        <w:rPr>
          <w:rFonts w:asciiTheme="minorHAnsi" w:eastAsia="Calibri" w:hAnsiTheme="minorHAnsi" w:cstheme="minorHAnsi"/>
        </w:rPr>
        <w:t xml:space="preserve">. </w:t>
      </w:r>
    </w:p>
    <w:p w:rsidR="00A4094F" w:rsidRDefault="00972E0E" w:rsidP="00A4094F">
      <w:pPr>
        <w:pStyle w:val="ListParagraph"/>
        <w:numPr>
          <w:ilvl w:val="1"/>
          <w:numId w:val="21"/>
        </w:num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</w:t>
      </w:r>
      <w:r w:rsidR="00A4094F">
        <w:rPr>
          <w:rFonts w:asciiTheme="minorHAnsi" w:eastAsia="Calibri" w:hAnsiTheme="minorHAnsi" w:cstheme="minorHAnsi"/>
        </w:rPr>
        <w:t>oal is to get more students into the plan to reduce time spent with Counselors</w:t>
      </w:r>
      <w:r w:rsidR="005A05D4">
        <w:rPr>
          <w:rFonts w:asciiTheme="minorHAnsi" w:eastAsia="Calibri" w:hAnsiTheme="minorHAnsi" w:cstheme="minorHAnsi"/>
        </w:rPr>
        <w:t>.</w:t>
      </w:r>
      <w:r w:rsidR="00A4094F">
        <w:rPr>
          <w:rFonts w:asciiTheme="minorHAnsi" w:eastAsia="Calibri" w:hAnsiTheme="minorHAnsi" w:cstheme="minorHAnsi"/>
        </w:rPr>
        <w:t xml:space="preserve"> </w:t>
      </w:r>
    </w:p>
    <w:p w:rsidR="00A4094F" w:rsidRDefault="00A4094F" w:rsidP="00A4094F">
      <w:pPr>
        <w:pStyle w:val="ListParagraph"/>
        <w:numPr>
          <w:ilvl w:val="0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Technical Project </w:t>
      </w:r>
      <w:r w:rsidRPr="00A4094F">
        <w:rPr>
          <w:rFonts w:asciiTheme="minorHAnsi" w:eastAsia="Calibri" w:hAnsiTheme="minorHAnsi" w:cstheme="minorHAnsi"/>
        </w:rPr>
        <w:t>Road Map</w:t>
      </w:r>
      <w:r>
        <w:rPr>
          <w:rFonts w:asciiTheme="minorHAnsi" w:eastAsia="Calibri" w:hAnsiTheme="minorHAnsi" w:cstheme="minorHAnsi"/>
        </w:rPr>
        <w:t xml:space="preserve"> – Draft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Online Ed Plans – online approval workflow enabled by Spring</w:t>
      </w:r>
    </w:p>
    <w:p w:rsidR="00A4094F" w:rsidRDefault="00A4094F" w:rsidP="00D46856">
      <w:pPr>
        <w:pStyle w:val="ListParagraph"/>
        <w:numPr>
          <w:ilvl w:val="2"/>
          <w:numId w:val="22"/>
        </w:numPr>
        <w:ind w:left="2790" w:hanging="27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Goal is to allow students complete the plan using the online Ed Plans</w:t>
      </w:r>
      <w:r w:rsidR="00972E0E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Reports request from EOPS, Financial Aid &amp; Counseling – Spring 2019</w:t>
      </w:r>
      <w:r w:rsidR="00F5053B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Regroup Colleague integration –</w:t>
      </w:r>
      <w:r w:rsidR="009510C6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Hope to be ready by September</w:t>
      </w:r>
      <w:r w:rsidR="00F5053B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EMT 2.0</w:t>
      </w:r>
      <w:r w:rsidR="00022359">
        <w:rPr>
          <w:rFonts w:asciiTheme="minorHAnsi" w:eastAsia="Calibri" w:hAnsiTheme="minorHAnsi" w:cstheme="minorHAnsi"/>
        </w:rPr>
        <w:t xml:space="preserve"> Back-End</w:t>
      </w:r>
      <w:r>
        <w:rPr>
          <w:rFonts w:asciiTheme="minorHAnsi" w:eastAsia="Calibri" w:hAnsiTheme="minorHAnsi" w:cstheme="minorHAnsi"/>
        </w:rPr>
        <w:t xml:space="preserve"> – districtwide project. Gap analysis in the works for the current system. Meeting </w:t>
      </w:r>
      <w:r w:rsidR="00022359">
        <w:rPr>
          <w:rFonts w:asciiTheme="minorHAnsi" w:eastAsia="Calibri" w:hAnsiTheme="minorHAnsi" w:cstheme="minorHAnsi"/>
        </w:rPr>
        <w:t>has been scheduled with the VPs</w:t>
      </w:r>
      <w:r w:rsidR="00D46856">
        <w:rPr>
          <w:rFonts w:asciiTheme="minorHAnsi" w:eastAsia="Calibri" w:hAnsiTheme="minorHAnsi" w:cstheme="minorHAnsi"/>
        </w:rPr>
        <w:t>.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Curricunet Meta – January</w:t>
      </w:r>
      <w:r w:rsidR="00972E0E">
        <w:rPr>
          <w:rFonts w:asciiTheme="minorHAnsi" w:eastAsia="Calibri" w:hAnsiTheme="minorHAnsi" w:cstheme="minorHAnsi"/>
        </w:rPr>
        <w:t xml:space="preserve"> 2019</w:t>
      </w:r>
      <w:r>
        <w:rPr>
          <w:rFonts w:asciiTheme="minorHAnsi" w:eastAsia="Calibri" w:hAnsiTheme="minorHAnsi" w:cstheme="minorHAnsi"/>
        </w:rPr>
        <w:t xml:space="preserve"> 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Regroup SSO – January 2019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CVC-OEI – February 2019</w:t>
      </w:r>
      <w:r w:rsidR="009510C6">
        <w:rPr>
          <w:rFonts w:asciiTheme="minorHAnsi" w:eastAsia="Calibri" w:hAnsiTheme="minorHAnsi" w:cstheme="minorHAnsi"/>
        </w:rPr>
        <w:t xml:space="preserve"> (Cranium Café included at no charge)</w:t>
      </w:r>
    </w:p>
    <w:p w:rsidR="00022359" w:rsidRDefault="00022359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Colleague UI 5.X – March 2019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Multiple Measures Placement – </w:t>
      </w:r>
      <w:r w:rsidR="00022359">
        <w:rPr>
          <w:rFonts w:asciiTheme="minorHAnsi" w:eastAsia="Calibri" w:hAnsiTheme="minorHAnsi" w:cstheme="minorHAnsi"/>
        </w:rPr>
        <w:t>June 2019 (still in the works)</w:t>
      </w:r>
    </w:p>
    <w:p w:rsidR="00022359" w:rsidRDefault="00022359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EMT 2.0 Front-End – May 2019</w:t>
      </w:r>
    </w:p>
    <w:p w:rsidR="00022359" w:rsidRDefault="00022359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Comevo – June 2019 (to </w:t>
      </w:r>
      <w:r w:rsidR="00D46856">
        <w:rPr>
          <w:rFonts w:asciiTheme="minorHAnsi" w:eastAsia="Calibri" w:hAnsiTheme="minorHAnsi" w:cstheme="minorHAnsi"/>
        </w:rPr>
        <w:t>be</w:t>
      </w:r>
      <w:r>
        <w:rPr>
          <w:rFonts w:asciiTheme="minorHAnsi" w:eastAsia="Calibri" w:hAnsiTheme="minorHAnsi" w:cstheme="minorHAnsi"/>
        </w:rPr>
        <w:t xml:space="preserve"> used in the Counseling department)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Student Email</w:t>
      </w:r>
      <w:r w:rsidR="00022359">
        <w:rPr>
          <w:rFonts w:asciiTheme="minorHAnsi" w:eastAsia="Calibri" w:hAnsiTheme="minorHAnsi" w:cstheme="minorHAnsi"/>
        </w:rPr>
        <w:t xml:space="preserve"> – July 2019 (vendor still being determined)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Early Alert – </w:t>
      </w:r>
      <w:r w:rsidR="00022359">
        <w:rPr>
          <w:rFonts w:asciiTheme="minorHAnsi" w:eastAsia="Calibri" w:hAnsiTheme="minorHAnsi" w:cstheme="minorHAnsi"/>
        </w:rPr>
        <w:t>August 2019 (</w:t>
      </w:r>
      <w:r>
        <w:rPr>
          <w:rFonts w:asciiTheme="minorHAnsi" w:eastAsia="Calibri" w:hAnsiTheme="minorHAnsi" w:cstheme="minorHAnsi"/>
        </w:rPr>
        <w:t xml:space="preserve">vendor </w:t>
      </w:r>
      <w:r w:rsidR="00022359">
        <w:rPr>
          <w:rFonts w:asciiTheme="minorHAnsi" w:eastAsia="Calibri" w:hAnsiTheme="minorHAnsi" w:cstheme="minorHAnsi"/>
        </w:rPr>
        <w:t>still being determined)</w:t>
      </w:r>
    </w:p>
    <w:p w:rsidR="00A4094F" w:rsidRDefault="00A4094F" w:rsidP="00A4094F">
      <w:pPr>
        <w:pStyle w:val="ListParagraph"/>
        <w:numPr>
          <w:ilvl w:val="1"/>
          <w:numId w:val="2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Website redesign</w:t>
      </w:r>
      <w:r w:rsidR="00022359">
        <w:rPr>
          <w:rFonts w:asciiTheme="minorHAnsi" w:eastAsia="Calibri" w:hAnsiTheme="minorHAnsi" w:cstheme="minorHAnsi"/>
        </w:rPr>
        <w:t xml:space="preserve"> – September 2019</w:t>
      </w:r>
    </w:p>
    <w:p w:rsidR="00A4094F" w:rsidRDefault="00A4094F" w:rsidP="00022359">
      <w:pPr>
        <w:spacing w:after="120"/>
        <w:ind w:left="1440"/>
        <w:rPr>
          <w:rFonts w:eastAsia="Calibri" w:cstheme="minorHAnsi"/>
          <w:sz w:val="24"/>
          <w:szCs w:val="24"/>
        </w:rPr>
      </w:pPr>
    </w:p>
    <w:p w:rsidR="003F7B86" w:rsidRPr="00F5053B" w:rsidRDefault="003F7B86" w:rsidP="007C6774">
      <w:pPr>
        <w:pStyle w:val="ListParagraph"/>
        <w:numPr>
          <w:ilvl w:val="0"/>
          <w:numId w:val="20"/>
        </w:numPr>
        <w:ind w:left="1080"/>
        <w:rPr>
          <w:rFonts w:asciiTheme="minorHAnsi" w:eastAsia="Calibri" w:hAnsiTheme="minorHAnsi" w:cstheme="minorHAnsi"/>
        </w:rPr>
      </w:pPr>
      <w:r w:rsidRPr="00F5053B">
        <w:rPr>
          <w:rFonts w:asciiTheme="minorHAnsi" w:eastAsia="Calibri" w:hAnsiTheme="minorHAnsi" w:cstheme="minorHAnsi"/>
        </w:rPr>
        <w:t>Sergio Rodriguez will present</w:t>
      </w:r>
      <w:r w:rsidR="00800A2A" w:rsidRPr="00F5053B">
        <w:rPr>
          <w:rFonts w:asciiTheme="minorHAnsi" w:eastAsia="Calibri" w:hAnsiTheme="minorHAnsi" w:cstheme="minorHAnsi"/>
        </w:rPr>
        <w:t xml:space="preserve"> SCC portion</w:t>
      </w:r>
      <w:r w:rsidRPr="00F5053B">
        <w:rPr>
          <w:rFonts w:asciiTheme="minorHAnsi" w:eastAsia="Calibri" w:hAnsiTheme="minorHAnsi" w:cstheme="minorHAnsi"/>
        </w:rPr>
        <w:t xml:space="preserve"> at the October TAG meeting.</w:t>
      </w:r>
    </w:p>
    <w:p w:rsidR="00972E0E" w:rsidRPr="003F7B86" w:rsidRDefault="00972E0E" w:rsidP="00D46856">
      <w:pPr>
        <w:spacing w:after="0"/>
        <w:ind w:left="720"/>
        <w:rPr>
          <w:rFonts w:eastAsia="Calibri" w:cstheme="minorHAnsi"/>
          <w:b/>
        </w:rPr>
      </w:pPr>
    </w:p>
    <w:p w:rsidR="00C923A1" w:rsidRDefault="00A4094F" w:rsidP="007C6774">
      <w:pPr>
        <w:pStyle w:val="ListParagraph"/>
        <w:numPr>
          <w:ilvl w:val="1"/>
          <w:numId w:val="8"/>
        </w:numPr>
        <w:ind w:left="1080"/>
        <w:rPr>
          <w:rFonts w:asciiTheme="minorHAnsi" w:eastAsia="Calibri" w:hAnsiTheme="minorHAnsi" w:cstheme="minorHAnsi"/>
        </w:rPr>
      </w:pPr>
      <w:r w:rsidRPr="00800A2A">
        <w:rPr>
          <w:rFonts w:asciiTheme="minorHAnsi" w:eastAsia="Calibri" w:hAnsiTheme="minorHAnsi" w:cstheme="minorHAnsi"/>
          <w:b/>
        </w:rPr>
        <w:t>Information Security Draft BP and ARs</w:t>
      </w:r>
      <w:r w:rsidR="00800A2A">
        <w:rPr>
          <w:rFonts w:asciiTheme="minorHAnsi" w:eastAsia="Calibri" w:hAnsiTheme="minorHAnsi" w:cstheme="minorHAnsi"/>
          <w:b/>
        </w:rPr>
        <w:t xml:space="preserve"> </w:t>
      </w:r>
      <w:r w:rsidR="00C923A1">
        <w:rPr>
          <w:rFonts w:asciiTheme="minorHAnsi" w:eastAsia="Calibri" w:hAnsiTheme="minorHAnsi" w:cstheme="minorHAnsi"/>
        </w:rPr>
        <w:t xml:space="preserve"> </w:t>
      </w:r>
    </w:p>
    <w:p w:rsidR="00A4094F" w:rsidRPr="00800A2A" w:rsidRDefault="00C923A1" w:rsidP="00C923A1">
      <w:pPr>
        <w:pStyle w:val="ListParagraph"/>
        <w:numPr>
          <w:ilvl w:val="0"/>
          <w:numId w:val="23"/>
        </w:num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Tabled – to be discussed at the next</w:t>
      </w:r>
      <w:r w:rsidR="00B633ED">
        <w:rPr>
          <w:rFonts w:asciiTheme="minorHAnsi" w:eastAsia="Calibri" w:hAnsiTheme="minorHAnsi" w:cstheme="minorHAnsi"/>
        </w:rPr>
        <w:t xml:space="preserve"> TAG meeting</w:t>
      </w:r>
      <w:r>
        <w:rPr>
          <w:rFonts w:asciiTheme="minorHAnsi" w:eastAsia="Calibri" w:hAnsiTheme="minorHAnsi" w:cstheme="minorHAnsi"/>
        </w:rPr>
        <w:t>.</w:t>
      </w:r>
      <w:r w:rsidR="00800A2A" w:rsidRPr="00800A2A">
        <w:rPr>
          <w:rFonts w:asciiTheme="minorHAnsi" w:eastAsia="Calibri" w:hAnsiTheme="minorHAnsi" w:cstheme="minorHAnsi"/>
        </w:rPr>
        <w:t xml:space="preserve"> </w:t>
      </w:r>
    </w:p>
    <w:p w:rsidR="00C923A1" w:rsidRPr="00C923A1" w:rsidRDefault="00022359" w:rsidP="00070C3F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</w:rPr>
      </w:pPr>
      <w:r w:rsidRPr="00022359">
        <w:rPr>
          <w:rFonts w:ascii="Calibri" w:hAnsi="Calibri" w:cs="Calibri"/>
          <w:b/>
        </w:rPr>
        <w:t>ITS software and hardware maintenance renewal contracts for 2018-2019</w:t>
      </w:r>
      <w:r w:rsidR="00C923A1">
        <w:rPr>
          <w:rFonts w:ascii="Calibri" w:hAnsi="Calibri" w:cs="Calibri"/>
          <w:b/>
        </w:rPr>
        <w:t xml:space="preserve"> </w:t>
      </w:r>
    </w:p>
    <w:p w:rsidR="00972E0E" w:rsidRPr="00022359" w:rsidRDefault="00C923A1" w:rsidP="00C923A1">
      <w:pPr>
        <w:pStyle w:val="ListParagraph"/>
        <w:numPr>
          <w:ilvl w:val="1"/>
          <w:numId w:val="8"/>
        </w:numPr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Tabled – to be discussed at the next TAG meeting.</w:t>
      </w:r>
    </w:p>
    <w:p w:rsidR="00070C3F" w:rsidRPr="00070C3F" w:rsidRDefault="00070C3F" w:rsidP="00070C3F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/>
        </w:rPr>
      </w:pPr>
      <w:r w:rsidRPr="00070C3F">
        <w:rPr>
          <w:rFonts w:asciiTheme="minorHAnsi" w:eastAsia="Calibri" w:hAnsiTheme="minorHAnsi" w:cstheme="minorHAnsi"/>
          <w:b/>
        </w:rPr>
        <w:t>Approval of minutes</w:t>
      </w:r>
    </w:p>
    <w:p w:rsidR="00070C3F" w:rsidRPr="00AD0D28" w:rsidRDefault="00070C3F" w:rsidP="00070C3F">
      <w:pPr>
        <w:pStyle w:val="ListParagraph"/>
        <w:numPr>
          <w:ilvl w:val="1"/>
          <w:numId w:val="7"/>
        </w:numPr>
        <w:ind w:left="1440"/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 xml:space="preserve">The minutes from the </w:t>
      </w:r>
      <w:r w:rsidR="007A2308">
        <w:rPr>
          <w:rFonts w:asciiTheme="minorHAnsi" w:eastAsia="Calibri" w:hAnsiTheme="minorHAnsi" w:cstheme="minorHAnsi"/>
        </w:rPr>
        <w:t>May 3, 2018 meeting wer</w:t>
      </w:r>
      <w:r w:rsidR="003B4B3A">
        <w:rPr>
          <w:rFonts w:asciiTheme="minorHAnsi" w:eastAsia="Calibri" w:hAnsiTheme="minorHAnsi" w:cstheme="minorHAnsi"/>
        </w:rPr>
        <w:t>e approved</w:t>
      </w:r>
      <w:r w:rsidR="00972E0E">
        <w:rPr>
          <w:rFonts w:asciiTheme="minorHAnsi" w:eastAsia="Calibri" w:hAnsiTheme="minorHAnsi" w:cstheme="minorHAnsi"/>
        </w:rPr>
        <w:t xml:space="preserve">. </w:t>
      </w:r>
      <w:r w:rsidR="007A2308">
        <w:rPr>
          <w:rFonts w:asciiTheme="minorHAnsi" w:eastAsia="Calibri" w:hAnsiTheme="minorHAnsi" w:cstheme="minorHAnsi"/>
        </w:rPr>
        <w:t>Elliot Jones and Daniel Oase</w:t>
      </w:r>
      <w:r w:rsidR="003B4B3A">
        <w:rPr>
          <w:rFonts w:asciiTheme="minorHAnsi" w:eastAsia="Calibri" w:hAnsiTheme="minorHAnsi" w:cstheme="minorHAnsi"/>
        </w:rPr>
        <w:t xml:space="preserve"> elected to abstain as</w:t>
      </w:r>
      <w:r w:rsidR="00972E0E">
        <w:rPr>
          <w:rFonts w:asciiTheme="minorHAnsi" w:eastAsia="Calibri" w:hAnsiTheme="minorHAnsi" w:cstheme="minorHAnsi"/>
        </w:rPr>
        <w:t xml:space="preserve"> they were not present at the last TAG meeting.</w:t>
      </w:r>
      <w:r>
        <w:rPr>
          <w:rFonts w:asciiTheme="minorHAnsi" w:eastAsia="Calibri" w:hAnsiTheme="minorHAnsi" w:cstheme="minorHAnsi"/>
        </w:rPr>
        <w:t xml:space="preserve"> </w:t>
      </w:r>
    </w:p>
    <w:p w:rsidR="00FF4181" w:rsidRDefault="00FF4181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Information Distributed</w:t>
      </w:r>
    </w:p>
    <w:p w:rsidR="00737AE4" w:rsidRPr="00737AE4" w:rsidRDefault="00B077F2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TAG Mission and Vision and Responsibilities</w:t>
      </w:r>
    </w:p>
    <w:p w:rsidR="00232C4D" w:rsidRPr="00947616" w:rsidRDefault="00B077F2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ITS major projects completed during the summer</w:t>
      </w:r>
    </w:p>
    <w:p w:rsidR="00947616" w:rsidRPr="00B077F2" w:rsidRDefault="00B077F2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Technology Update for SAC</w:t>
      </w:r>
    </w:p>
    <w:p w:rsidR="00B077F2" w:rsidRPr="00B077F2" w:rsidRDefault="00B077F2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Information Security Draft BP and ARs</w:t>
      </w:r>
    </w:p>
    <w:p w:rsidR="00B077F2" w:rsidRPr="00AD0D28" w:rsidRDefault="00B077F2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ITS Maintenance Renewal for 2018-2019</w:t>
      </w:r>
    </w:p>
    <w:p w:rsidR="000C749B" w:rsidRPr="00AD0D28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Next Meeting: </w:t>
      </w:r>
      <w:r w:rsidR="00B077F2">
        <w:rPr>
          <w:rFonts w:cstheme="minorHAnsi"/>
          <w:b/>
          <w:sz w:val="24"/>
          <w:szCs w:val="24"/>
        </w:rPr>
        <w:t>Octo</w:t>
      </w:r>
      <w:r w:rsidR="00947616">
        <w:rPr>
          <w:rFonts w:cstheme="minorHAnsi"/>
          <w:b/>
          <w:sz w:val="24"/>
          <w:szCs w:val="24"/>
        </w:rPr>
        <w:t>ber</w:t>
      </w:r>
      <w:r w:rsidR="009A5E66" w:rsidRPr="00AD0D28">
        <w:rPr>
          <w:rFonts w:cstheme="minorHAnsi"/>
          <w:b/>
          <w:sz w:val="24"/>
          <w:szCs w:val="24"/>
        </w:rPr>
        <w:t xml:space="preserve"> </w:t>
      </w:r>
      <w:r w:rsidR="00B077F2">
        <w:rPr>
          <w:rFonts w:cstheme="minorHAnsi"/>
          <w:b/>
          <w:sz w:val="24"/>
          <w:szCs w:val="24"/>
        </w:rPr>
        <w:t>4</w:t>
      </w:r>
      <w:r w:rsidR="00835486" w:rsidRPr="00AD0D28">
        <w:rPr>
          <w:rFonts w:cstheme="minorHAnsi"/>
          <w:b/>
          <w:sz w:val="24"/>
          <w:szCs w:val="24"/>
        </w:rPr>
        <w:t>, 2018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2:30 to 4:00 p.m. in </w:t>
      </w:r>
      <w:r w:rsidR="008802AB" w:rsidRPr="00AD0D28">
        <w:rPr>
          <w:rFonts w:cstheme="minorHAnsi"/>
          <w:b/>
          <w:sz w:val="24"/>
          <w:szCs w:val="24"/>
        </w:rPr>
        <w:t>the Board</w:t>
      </w:r>
      <w:r w:rsidR="00122A18" w:rsidRPr="00AD0D28">
        <w:rPr>
          <w:rFonts w:cstheme="minorHAnsi"/>
          <w:b/>
          <w:sz w:val="24"/>
          <w:szCs w:val="24"/>
        </w:rPr>
        <w:t xml:space="preserve"> Room</w:t>
      </w:r>
      <w:r w:rsidRPr="00AD0D28">
        <w:rPr>
          <w:rFonts w:cstheme="minorHAnsi"/>
          <w:b/>
          <w:sz w:val="24"/>
          <w:szCs w:val="24"/>
        </w:rPr>
        <w:t xml:space="preserve"> (DIST-1</w:t>
      </w:r>
      <w:r w:rsidR="008802AB" w:rsidRPr="00AD0D28">
        <w:rPr>
          <w:rFonts w:cstheme="minorHAnsi"/>
          <w:b/>
          <w:sz w:val="24"/>
          <w:szCs w:val="24"/>
        </w:rPr>
        <w:t>07</w:t>
      </w:r>
      <w:r w:rsidRPr="00AD0D28">
        <w:rPr>
          <w:rFonts w:cstheme="minorHAnsi"/>
          <w:b/>
          <w:sz w:val="24"/>
          <w:szCs w:val="24"/>
        </w:rPr>
        <w:t>)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Adjournment</w:t>
      </w:r>
    </w:p>
    <w:p w:rsidR="00353E3D" w:rsidRPr="00AD0D28" w:rsidRDefault="00B077F2" w:rsidP="007C2BD3">
      <w:pPr>
        <w:spacing w:after="0"/>
      </w:pPr>
      <w:r>
        <w:rPr>
          <w:rFonts w:cstheme="minorHAnsi"/>
          <w:sz w:val="24"/>
          <w:szCs w:val="24"/>
        </w:rPr>
        <w:t>Jesse</w:t>
      </w:r>
      <w:r w:rsidR="009A5E66" w:rsidRPr="00AD0D28">
        <w:rPr>
          <w:rFonts w:cstheme="minorHAnsi"/>
          <w:sz w:val="24"/>
          <w:szCs w:val="24"/>
        </w:rPr>
        <w:t xml:space="preserve"> adjourned the meeting at </w:t>
      </w:r>
      <w:r>
        <w:rPr>
          <w:rFonts w:cstheme="minorHAnsi"/>
          <w:sz w:val="24"/>
          <w:szCs w:val="24"/>
        </w:rPr>
        <w:t xml:space="preserve">4:04 </w:t>
      </w:r>
      <w:r w:rsidR="007C2BD3" w:rsidRPr="00AD0D28">
        <w:rPr>
          <w:rFonts w:cstheme="minorHAnsi"/>
          <w:sz w:val="24"/>
          <w:szCs w:val="24"/>
        </w:rPr>
        <w:t>p.m.</w:t>
      </w:r>
      <w:r w:rsidR="007C2BD3" w:rsidRPr="00AD0D28">
        <w:t xml:space="preserve"> </w:t>
      </w:r>
    </w:p>
    <w:sectPr w:rsidR="00353E3D" w:rsidRPr="00AD0D28" w:rsidSect="000E0961">
      <w:head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C9579D"/>
    <w:multiLevelType w:val="hybridMultilevel"/>
    <w:tmpl w:val="8240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52D2"/>
    <w:multiLevelType w:val="hybridMultilevel"/>
    <w:tmpl w:val="1CA067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0A7B40"/>
    <w:multiLevelType w:val="hybridMultilevel"/>
    <w:tmpl w:val="ABDA7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E627A"/>
    <w:multiLevelType w:val="hybridMultilevel"/>
    <w:tmpl w:val="27902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8"/>
  </w:num>
  <w:num w:numId="5">
    <w:abstractNumId w:val="22"/>
  </w:num>
  <w:num w:numId="6">
    <w:abstractNumId w:val="20"/>
  </w:num>
  <w:num w:numId="7">
    <w:abstractNumId w:val="19"/>
  </w:num>
  <w:num w:numId="8">
    <w:abstractNumId w:val="17"/>
  </w:num>
  <w:num w:numId="9">
    <w:abstractNumId w:val="1"/>
  </w:num>
  <w:num w:numId="10">
    <w:abstractNumId w:val="21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1"/>
  </w:num>
  <w:num w:numId="20">
    <w:abstractNumId w:val="14"/>
  </w:num>
  <w:num w:numId="21">
    <w:abstractNumId w:val="8"/>
  </w:num>
  <w:num w:numId="22">
    <w:abstractNumId w:val="9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43"/>
    <w:rsid w:val="0000223A"/>
    <w:rsid w:val="00007AF0"/>
    <w:rsid w:val="00010A73"/>
    <w:rsid w:val="000146FC"/>
    <w:rsid w:val="00022359"/>
    <w:rsid w:val="00025B68"/>
    <w:rsid w:val="00034877"/>
    <w:rsid w:val="0003521E"/>
    <w:rsid w:val="000418E1"/>
    <w:rsid w:val="00045989"/>
    <w:rsid w:val="00045D94"/>
    <w:rsid w:val="00045F88"/>
    <w:rsid w:val="00051043"/>
    <w:rsid w:val="0005632B"/>
    <w:rsid w:val="00057BA1"/>
    <w:rsid w:val="000611BA"/>
    <w:rsid w:val="000647DA"/>
    <w:rsid w:val="00070C3F"/>
    <w:rsid w:val="000760C1"/>
    <w:rsid w:val="00077A98"/>
    <w:rsid w:val="0008100D"/>
    <w:rsid w:val="0008650D"/>
    <w:rsid w:val="0008719B"/>
    <w:rsid w:val="000939A0"/>
    <w:rsid w:val="00094963"/>
    <w:rsid w:val="00094F3B"/>
    <w:rsid w:val="000B1A62"/>
    <w:rsid w:val="000C08D8"/>
    <w:rsid w:val="000C749B"/>
    <w:rsid w:val="000D08B7"/>
    <w:rsid w:val="000D0B38"/>
    <w:rsid w:val="000D4D6F"/>
    <w:rsid w:val="000D552E"/>
    <w:rsid w:val="000D6263"/>
    <w:rsid w:val="000E0961"/>
    <w:rsid w:val="000E4775"/>
    <w:rsid w:val="000F6F07"/>
    <w:rsid w:val="00101709"/>
    <w:rsid w:val="00103D96"/>
    <w:rsid w:val="0011184B"/>
    <w:rsid w:val="001123CB"/>
    <w:rsid w:val="001137E1"/>
    <w:rsid w:val="00115754"/>
    <w:rsid w:val="00116ACF"/>
    <w:rsid w:val="00122A18"/>
    <w:rsid w:val="001234D3"/>
    <w:rsid w:val="00124D37"/>
    <w:rsid w:val="001321BC"/>
    <w:rsid w:val="00132BD5"/>
    <w:rsid w:val="0013409A"/>
    <w:rsid w:val="00137FB5"/>
    <w:rsid w:val="00142169"/>
    <w:rsid w:val="00142575"/>
    <w:rsid w:val="001428C4"/>
    <w:rsid w:val="001516A4"/>
    <w:rsid w:val="00156682"/>
    <w:rsid w:val="0016330C"/>
    <w:rsid w:val="00163A41"/>
    <w:rsid w:val="00163AEE"/>
    <w:rsid w:val="00167D34"/>
    <w:rsid w:val="00175866"/>
    <w:rsid w:val="00183BE8"/>
    <w:rsid w:val="00184712"/>
    <w:rsid w:val="0019678C"/>
    <w:rsid w:val="001A1B0E"/>
    <w:rsid w:val="001A397A"/>
    <w:rsid w:val="001A78A5"/>
    <w:rsid w:val="001B26A5"/>
    <w:rsid w:val="001B3552"/>
    <w:rsid w:val="001B3972"/>
    <w:rsid w:val="001C0017"/>
    <w:rsid w:val="001D1710"/>
    <w:rsid w:val="001D2760"/>
    <w:rsid w:val="001D6649"/>
    <w:rsid w:val="001E5023"/>
    <w:rsid w:val="001F1B04"/>
    <w:rsid w:val="001F6921"/>
    <w:rsid w:val="001F77A6"/>
    <w:rsid w:val="00200A71"/>
    <w:rsid w:val="002015A6"/>
    <w:rsid w:val="00211379"/>
    <w:rsid w:val="00213023"/>
    <w:rsid w:val="0021380B"/>
    <w:rsid w:val="0022026D"/>
    <w:rsid w:val="0022448F"/>
    <w:rsid w:val="00226200"/>
    <w:rsid w:val="002300E6"/>
    <w:rsid w:val="00232C4D"/>
    <w:rsid w:val="0023424E"/>
    <w:rsid w:val="002409B6"/>
    <w:rsid w:val="0024437A"/>
    <w:rsid w:val="00244FAC"/>
    <w:rsid w:val="002453E8"/>
    <w:rsid w:val="00247288"/>
    <w:rsid w:val="0025206F"/>
    <w:rsid w:val="00257E87"/>
    <w:rsid w:val="0026266F"/>
    <w:rsid w:val="00283D9F"/>
    <w:rsid w:val="0028659B"/>
    <w:rsid w:val="00291BBF"/>
    <w:rsid w:val="00292FDD"/>
    <w:rsid w:val="002A0754"/>
    <w:rsid w:val="002A2F4E"/>
    <w:rsid w:val="002A4AC0"/>
    <w:rsid w:val="002A56E6"/>
    <w:rsid w:val="002B45A0"/>
    <w:rsid w:val="002B4951"/>
    <w:rsid w:val="002C1197"/>
    <w:rsid w:val="002C2B4D"/>
    <w:rsid w:val="002C3547"/>
    <w:rsid w:val="002D1CE6"/>
    <w:rsid w:val="002D2A2E"/>
    <w:rsid w:val="002D2FC7"/>
    <w:rsid w:val="002D6A4D"/>
    <w:rsid w:val="002E1423"/>
    <w:rsid w:val="002E3943"/>
    <w:rsid w:val="002F3AE0"/>
    <w:rsid w:val="002F4817"/>
    <w:rsid w:val="002F6ECB"/>
    <w:rsid w:val="00300323"/>
    <w:rsid w:val="0031305D"/>
    <w:rsid w:val="00313A31"/>
    <w:rsid w:val="0031719C"/>
    <w:rsid w:val="003179A2"/>
    <w:rsid w:val="00320EF8"/>
    <w:rsid w:val="00321190"/>
    <w:rsid w:val="003216F9"/>
    <w:rsid w:val="00330D97"/>
    <w:rsid w:val="00346338"/>
    <w:rsid w:val="00350086"/>
    <w:rsid w:val="00353E3D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F20"/>
    <w:rsid w:val="003868CF"/>
    <w:rsid w:val="00390B42"/>
    <w:rsid w:val="003A1143"/>
    <w:rsid w:val="003A19FF"/>
    <w:rsid w:val="003A3A8C"/>
    <w:rsid w:val="003B4B3A"/>
    <w:rsid w:val="003B4BEC"/>
    <w:rsid w:val="003B5734"/>
    <w:rsid w:val="003B5CBC"/>
    <w:rsid w:val="003B61CA"/>
    <w:rsid w:val="003C13A9"/>
    <w:rsid w:val="003C26CF"/>
    <w:rsid w:val="003C4FD4"/>
    <w:rsid w:val="003D2452"/>
    <w:rsid w:val="003D5C79"/>
    <w:rsid w:val="003D6692"/>
    <w:rsid w:val="003D744F"/>
    <w:rsid w:val="003E0951"/>
    <w:rsid w:val="003E0B38"/>
    <w:rsid w:val="003E2775"/>
    <w:rsid w:val="003F4720"/>
    <w:rsid w:val="003F553F"/>
    <w:rsid w:val="003F6E69"/>
    <w:rsid w:val="003F7B86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4D78"/>
    <w:rsid w:val="00431A8B"/>
    <w:rsid w:val="00436293"/>
    <w:rsid w:val="004413D4"/>
    <w:rsid w:val="00446322"/>
    <w:rsid w:val="00450296"/>
    <w:rsid w:val="00453399"/>
    <w:rsid w:val="0045420F"/>
    <w:rsid w:val="00456B11"/>
    <w:rsid w:val="004622DE"/>
    <w:rsid w:val="00463DAD"/>
    <w:rsid w:val="004675FF"/>
    <w:rsid w:val="00470954"/>
    <w:rsid w:val="0047317B"/>
    <w:rsid w:val="00475C69"/>
    <w:rsid w:val="00477CD5"/>
    <w:rsid w:val="00483A5A"/>
    <w:rsid w:val="00492CFF"/>
    <w:rsid w:val="00493EDA"/>
    <w:rsid w:val="004A05C2"/>
    <w:rsid w:val="004A4473"/>
    <w:rsid w:val="004B58C3"/>
    <w:rsid w:val="004B6BFF"/>
    <w:rsid w:val="004C7728"/>
    <w:rsid w:val="004D737D"/>
    <w:rsid w:val="004D7FDF"/>
    <w:rsid w:val="004E19C5"/>
    <w:rsid w:val="004E2FF8"/>
    <w:rsid w:val="004E4E21"/>
    <w:rsid w:val="004E50AD"/>
    <w:rsid w:val="004F4B92"/>
    <w:rsid w:val="004F64DF"/>
    <w:rsid w:val="00512681"/>
    <w:rsid w:val="00512B7F"/>
    <w:rsid w:val="00514AF0"/>
    <w:rsid w:val="005178D9"/>
    <w:rsid w:val="00517FB0"/>
    <w:rsid w:val="00521410"/>
    <w:rsid w:val="00521825"/>
    <w:rsid w:val="00526BD5"/>
    <w:rsid w:val="00527513"/>
    <w:rsid w:val="0052795E"/>
    <w:rsid w:val="005302E2"/>
    <w:rsid w:val="0053650D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153"/>
    <w:rsid w:val="005802E4"/>
    <w:rsid w:val="00583F3F"/>
    <w:rsid w:val="0058515A"/>
    <w:rsid w:val="00586294"/>
    <w:rsid w:val="005874ED"/>
    <w:rsid w:val="005924E8"/>
    <w:rsid w:val="005A05D4"/>
    <w:rsid w:val="005A400C"/>
    <w:rsid w:val="005A7017"/>
    <w:rsid w:val="005B0432"/>
    <w:rsid w:val="005C70E4"/>
    <w:rsid w:val="005D42E1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17190"/>
    <w:rsid w:val="006218FD"/>
    <w:rsid w:val="00622C67"/>
    <w:rsid w:val="006234C0"/>
    <w:rsid w:val="00624433"/>
    <w:rsid w:val="0063026B"/>
    <w:rsid w:val="00630D8F"/>
    <w:rsid w:val="006333B8"/>
    <w:rsid w:val="00634F6A"/>
    <w:rsid w:val="006426F5"/>
    <w:rsid w:val="0064651A"/>
    <w:rsid w:val="0064691C"/>
    <w:rsid w:val="0065259D"/>
    <w:rsid w:val="00662283"/>
    <w:rsid w:val="006628A0"/>
    <w:rsid w:val="006722A4"/>
    <w:rsid w:val="006871CE"/>
    <w:rsid w:val="00691963"/>
    <w:rsid w:val="006A0762"/>
    <w:rsid w:val="006A33D7"/>
    <w:rsid w:val="006A7491"/>
    <w:rsid w:val="006A750E"/>
    <w:rsid w:val="006B065C"/>
    <w:rsid w:val="006C23C6"/>
    <w:rsid w:val="006C3F3F"/>
    <w:rsid w:val="006C498F"/>
    <w:rsid w:val="006D229F"/>
    <w:rsid w:val="006D2D6E"/>
    <w:rsid w:val="006D6FDE"/>
    <w:rsid w:val="006D774F"/>
    <w:rsid w:val="006E0B16"/>
    <w:rsid w:val="006E34A6"/>
    <w:rsid w:val="006E572F"/>
    <w:rsid w:val="006F29C9"/>
    <w:rsid w:val="006F374F"/>
    <w:rsid w:val="00701470"/>
    <w:rsid w:val="00704490"/>
    <w:rsid w:val="00705065"/>
    <w:rsid w:val="00705859"/>
    <w:rsid w:val="007104AA"/>
    <w:rsid w:val="00716813"/>
    <w:rsid w:val="0072327E"/>
    <w:rsid w:val="00723C15"/>
    <w:rsid w:val="00725242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61AB7"/>
    <w:rsid w:val="00763812"/>
    <w:rsid w:val="0077199F"/>
    <w:rsid w:val="00780A38"/>
    <w:rsid w:val="007837F5"/>
    <w:rsid w:val="007930D6"/>
    <w:rsid w:val="007A085C"/>
    <w:rsid w:val="007A2308"/>
    <w:rsid w:val="007A52E8"/>
    <w:rsid w:val="007A68CF"/>
    <w:rsid w:val="007B4A33"/>
    <w:rsid w:val="007B542D"/>
    <w:rsid w:val="007B581B"/>
    <w:rsid w:val="007B6018"/>
    <w:rsid w:val="007B6849"/>
    <w:rsid w:val="007C0C50"/>
    <w:rsid w:val="007C2BD3"/>
    <w:rsid w:val="007C6774"/>
    <w:rsid w:val="007C7A62"/>
    <w:rsid w:val="007D31B9"/>
    <w:rsid w:val="007D4335"/>
    <w:rsid w:val="007D4868"/>
    <w:rsid w:val="007D71E9"/>
    <w:rsid w:val="007D7E5E"/>
    <w:rsid w:val="007E4E67"/>
    <w:rsid w:val="007F04AF"/>
    <w:rsid w:val="00800A2A"/>
    <w:rsid w:val="0080291E"/>
    <w:rsid w:val="008045C3"/>
    <w:rsid w:val="00805836"/>
    <w:rsid w:val="00822516"/>
    <w:rsid w:val="0083146D"/>
    <w:rsid w:val="00831A30"/>
    <w:rsid w:val="00832AE3"/>
    <w:rsid w:val="00832C51"/>
    <w:rsid w:val="00835486"/>
    <w:rsid w:val="00835CD6"/>
    <w:rsid w:val="00836464"/>
    <w:rsid w:val="00843871"/>
    <w:rsid w:val="00860BD4"/>
    <w:rsid w:val="00872A02"/>
    <w:rsid w:val="008802AB"/>
    <w:rsid w:val="00882B62"/>
    <w:rsid w:val="008831E6"/>
    <w:rsid w:val="00883E7F"/>
    <w:rsid w:val="00895852"/>
    <w:rsid w:val="008A1696"/>
    <w:rsid w:val="008A733B"/>
    <w:rsid w:val="008A74E9"/>
    <w:rsid w:val="008B3EAD"/>
    <w:rsid w:val="008B6262"/>
    <w:rsid w:val="008C2C67"/>
    <w:rsid w:val="008D0845"/>
    <w:rsid w:val="008D40ED"/>
    <w:rsid w:val="008D4796"/>
    <w:rsid w:val="008D4C12"/>
    <w:rsid w:val="008E10CF"/>
    <w:rsid w:val="008E41D0"/>
    <w:rsid w:val="008F096A"/>
    <w:rsid w:val="008F0BAF"/>
    <w:rsid w:val="008F6DF4"/>
    <w:rsid w:val="00904B08"/>
    <w:rsid w:val="00905D2E"/>
    <w:rsid w:val="0091087D"/>
    <w:rsid w:val="0091263F"/>
    <w:rsid w:val="009162FF"/>
    <w:rsid w:val="00917E2E"/>
    <w:rsid w:val="009234A2"/>
    <w:rsid w:val="00925FEE"/>
    <w:rsid w:val="0093019F"/>
    <w:rsid w:val="00930991"/>
    <w:rsid w:val="00933395"/>
    <w:rsid w:val="00936142"/>
    <w:rsid w:val="00946B54"/>
    <w:rsid w:val="00947616"/>
    <w:rsid w:val="009510C6"/>
    <w:rsid w:val="0095194E"/>
    <w:rsid w:val="009537FD"/>
    <w:rsid w:val="00955114"/>
    <w:rsid w:val="00957C6D"/>
    <w:rsid w:val="0096037C"/>
    <w:rsid w:val="00961988"/>
    <w:rsid w:val="00962F29"/>
    <w:rsid w:val="009643C7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54CF"/>
    <w:rsid w:val="00986A94"/>
    <w:rsid w:val="009907E1"/>
    <w:rsid w:val="00992FA8"/>
    <w:rsid w:val="0099505E"/>
    <w:rsid w:val="0099650D"/>
    <w:rsid w:val="009A5481"/>
    <w:rsid w:val="009A5E66"/>
    <w:rsid w:val="009A73F2"/>
    <w:rsid w:val="009B3D39"/>
    <w:rsid w:val="009C175D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9F1D5B"/>
    <w:rsid w:val="009F62AE"/>
    <w:rsid w:val="00A142D0"/>
    <w:rsid w:val="00A1430A"/>
    <w:rsid w:val="00A250D6"/>
    <w:rsid w:val="00A30045"/>
    <w:rsid w:val="00A3657A"/>
    <w:rsid w:val="00A4094F"/>
    <w:rsid w:val="00A40D3B"/>
    <w:rsid w:val="00A50D41"/>
    <w:rsid w:val="00A51D11"/>
    <w:rsid w:val="00A54FF3"/>
    <w:rsid w:val="00A552B9"/>
    <w:rsid w:val="00A558CF"/>
    <w:rsid w:val="00A57F36"/>
    <w:rsid w:val="00A61EF0"/>
    <w:rsid w:val="00A66814"/>
    <w:rsid w:val="00A86B9C"/>
    <w:rsid w:val="00A871D7"/>
    <w:rsid w:val="00A91B64"/>
    <w:rsid w:val="00A91BE0"/>
    <w:rsid w:val="00AA4852"/>
    <w:rsid w:val="00AA643A"/>
    <w:rsid w:val="00AB572E"/>
    <w:rsid w:val="00AC0E1C"/>
    <w:rsid w:val="00AC27AF"/>
    <w:rsid w:val="00AC2BC1"/>
    <w:rsid w:val="00AC6335"/>
    <w:rsid w:val="00AC7BBE"/>
    <w:rsid w:val="00AD0D28"/>
    <w:rsid w:val="00AD3166"/>
    <w:rsid w:val="00AD4155"/>
    <w:rsid w:val="00AD5989"/>
    <w:rsid w:val="00AD603F"/>
    <w:rsid w:val="00AD61EE"/>
    <w:rsid w:val="00AE33CF"/>
    <w:rsid w:val="00AE3BED"/>
    <w:rsid w:val="00AE779E"/>
    <w:rsid w:val="00AF2AF4"/>
    <w:rsid w:val="00AF45E0"/>
    <w:rsid w:val="00AF5B48"/>
    <w:rsid w:val="00B02EF8"/>
    <w:rsid w:val="00B0352E"/>
    <w:rsid w:val="00B07539"/>
    <w:rsid w:val="00B077F2"/>
    <w:rsid w:val="00B1719F"/>
    <w:rsid w:val="00B249BD"/>
    <w:rsid w:val="00B31210"/>
    <w:rsid w:val="00B324C1"/>
    <w:rsid w:val="00B324E8"/>
    <w:rsid w:val="00B32D76"/>
    <w:rsid w:val="00B3414B"/>
    <w:rsid w:val="00B34481"/>
    <w:rsid w:val="00B4083A"/>
    <w:rsid w:val="00B51A6A"/>
    <w:rsid w:val="00B52D59"/>
    <w:rsid w:val="00B633ED"/>
    <w:rsid w:val="00B6357A"/>
    <w:rsid w:val="00B663A0"/>
    <w:rsid w:val="00B81D68"/>
    <w:rsid w:val="00B838B9"/>
    <w:rsid w:val="00B859C5"/>
    <w:rsid w:val="00B866C8"/>
    <w:rsid w:val="00BA344B"/>
    <w:rsid w:val="00BA6ADC"/>
    <w:rsid w:val="00BB26CB"/>
    <w:rsid w:val="00BB5F45"/>
    <w:rsid w:val="00BB7CF2"/>
    <w:rsid w:val="00BC59D8"/>
    <w:rsid w:val="00BD378E"/>
    <w:rsid w:val="00BD445E"/>
    <w:rsid w:val="00BE1367"/>
    <w:rsid w:val="00BE144B"/>
    <w:rsid w:val="00BE1559"/>
    <w:rsid w:val="00BE60B2"/>
    <w:rsid w:val="00BE7816"/>
    <w:rsid w:val="00BF1893"/>
    <w:rsid w:val="00BF5297"/>
    <w:rsid w:val="00BF6925"/>
    <w:rsid w:val="00C05598"/>
    <w:rsid w:val="00C05EC0"/>
    <w:rsid w:val="00C062C2"/>
    <w:rsid w:val="00C06785"/>
    <w:rsid w:val="00C1018E"/>
    <w:rsid w:val="00C14825"/>
    <w:rsid w:val="00C15A6D"/>
    <w:rsid w:val="00C20186"/>
    <w:rsid w:val="00C21E39"/>
    <w:rsid w:val="00C23691"/>
    <w:rsid w:val="00C24E45"/>
    <w:rsid w:val="00C24F6E"/>
    <w:rsid w:val="00C26890"/>
    <w:rsid w:val="00C3107E"/>
    <w:rsid w:val="00C318E8"/>
    <w:rsid w:val="00C34435"/>
    <w:rsid w:val="00C40D20"/>
    <w:rsid w:val="00C413A2"/>
    <w:rsid w:val="00C471B2"/>
    <w:rsid w:val="00C50FA5"/>
    <w:rsid w:val="00C512F4"/>
    <w:rsid w:val="00C55A42"/>
    <w:rsid w:val="00C5625F"/>
    <w:rsid w:val="00C57C23"/>
    <w:rsid w:val="00C6342E"/>
    <w:rsid w:val="00C64A50"/>
    <w:rsid w:val="00C652F1"/>
    <w:rsid w:val="00C72FE6"/>
    <w:rsid w:val="00C76DDE"/>
    <w:rsid w:val="00C775E5"/>
    <w:rsid w:val="00C86CC4"/>
    <w:rsid w:val="00C8775B"/>
    <w:rsid w:val="00C923A1"/>
    <w:rsid w:val="00CA724C"/>
    <w:rsid w:val="00CB28F4"/>
    <w:rsid w:val="00CB5EF5"/>
    <w:rsid w:val="00CC1C1A"/>
    <w:rsid w:val="00CC4C39"/>
    <w:rsid w:val="00CC7A9E"/>
    <w:rsid w:val="00CD5AE0"/>
    <w:rsid w:val="00CE08B7"/>
    <w:rsid w:val="00CE5B8E"/>
    <w:rsid w:val="00CF16DC"/>
    <w:rsid w:val="00CF6A98"/>
    <w:rsid w:val="00CF6BCC"/>
    <w:rsid w:val="00D078F1"/>
    <w:rsid w:val="00D22E1A"/>
    <w:rsid w:val="00D23416"/>
    <w:rsid w:val="00D2398C"/>
    <w:rsid w:val="00D2490B"/>
    <w:rsid w:val="00D325BE"/>
    <w:rsid w:val="00D41DBD"/>
    <w:rsid w:val="00D421AA"/>
    <w:rsid w:val="00D43445"/>
    <w:rsid w:val="00D436ED"/>
    <w:rsid w:val="00D459DF"/>
    <w:rsid w:val="00D46856"/>
    <w:rsid w:val="00D50EC2"/>
    <w:rsid w:val="00D535DF"/>
    <w:rsid w:val="00D55116"/>
    <w:rsid w:val="00D637C9"/>
    <w:rsid w:val="00D64036"/>
    <w:rsid w:val="00D662A1"/>
    <w:rsid w:val="00D668CC"/>
    <w:rsid w:val="00D67570"/>
    <w:rsid w:val="00D73D09"/>
    <w:rsid w:val="00D7738C"/>
    <w:rsid w:val="00D77E39"/>
    <w:rsid w:val="00D8089C"/>
    <w:rsid w:val="00D80CFA"/>
    <w:rsid w:val="00D81AE0"/>
    <w:rsid w:val="00D82BA3"/>
    <w:rsid w:val="00D90E74"/>
    <w:rsid w:val="00DA4C83"/>
    <w:rsid w:val="00DA6D92"/>
    <w:rsid w:val="00DB1CCD"/>
    <w:rsid w:val="00DB6F64"/>
    <w:rsid w:val="00DC3FDC"/>
    <w:rsid w:val="00DC77BB"/>
    <w:rsid w:val="00DC7BE6"/>
    <w:rsid w:val="00DE2E4D"/>
    <w:rsid w:val="00DF26F2"/>
    <w:rsid w:val="00DF52B1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51124"/>
    <w:rsid w:val="00E51D62"/>
    <w:rsid w:val="00E52509"/>
    <w:rsid w:val="00E53DFB"/>
    <w:rsid w:val="00E55441"/>
    <w:rsid w:val="00E65735"/>
    <w:rsid w:val="00E910BD"/>
    <w:rsid w:val="00E916A6"/>
    <w:rsid w:val="00E96DC1"/>
    <w:rsid w:val="00EA7DFB"/>
    <w:rsid w:val="00EB3CB2"/>
    <w:rsid w:val="00EB693B"/>
    <w:rsid w:val="00EB7235"/>
    <w:rsid w:val="00EC1609"/>
    <w:rsid w:val="00EC214C"/>
    <w:rsid w:val="00EC2AA6"/>
    <w:rsid w:val="00ED5F17"/>
    <w:rsid w:val="00ED7059"/>
    <w:rsid w:val="00EE424F"/>
    <w:rsid w:val="00EE454E"/>
    <w:rsid w:val="00EF1125"/>
    <w:rsid w:val="00EF2AC2"/>
    <w:rsid w:val="00EF2E3B"/>
    <w:rsid w:val="00EF4F27"/>
    <w:rsid w:val="00F02D73"/>
    <w:rsid w:val="00F13525"/>
    <w:rsid w:val="00F21905"/>
    <w:rsid w:val="00F2229C"/>
    <w:rsid w:val="00F305D6"/>
    <w:rsid w:val="00F30DDD"/>
    <w:rsid w:val="00F334B7"/>
    <w:rsid w:val="00F35E00"/>
    <w:rsid w:val="00F37625"/>
    <w:rsid w:val="00F401DE"/>
    <w:rsid w:val="00F465A3"/>
    <w:rsid w:val="00F5053B"/>
    <w:rsid w:val="00F50E88"/>
    <w:rsid w:val="00F51B94"/>
    <w:rsid w:val="00F52CDE"/>
    <w:rsid w:val="00F5423B"/>
    <w:rsid w:val="00F565F8"/>
    <w:rsid w:val="00F629E2"/>
    <w:rsid w:val="00F64F1C"/>
    <w:rsid w:val="00F67C35"/>
    <w:rsid w:val="00F70B21"/>
    <w:rsid w:val="00F76EB6"/>
    <w:rsid w:val="00F818BD"/>
    <w:rsid w:val="00F84F35"/>
    <w:rsid w:val="00F943C7"/>
    <w:rsid w:val="00FA4AF9"/>
    <w:rsid w:val="00FB2456"/>
    <w:rsid w:val="00FB28DB"/>
    <w:rsid w:val="00FD10DE"/>
    <w:rsid w:val="00FD12AC"/>
    <w:rsid w:val="00FE117E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02187B-B3DB-4732-883A-60DA5A9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65525KZWNX2R-21-775</_dlc_DocId>
    <_dlc_DocIdUrl xmlns="20894882-773f-4ca4-8f88-a7623eb85067">
      <Url>https://rsccd.edu/Departments/Educational-Services/Technology-Advisor-Group/_layouts/15/DocIdRedir.aspx?ID=65525KZWNX2R-21-775</Url>
      <Description>65525KZWNX2R-21-775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EA82C0-8D22-40BC-8A3B-A35C66AC69B9}"/>
</file>

<file path=customXml/itemProps2.xml><?xml version="1.0" encoding="utf-8"?>
<ds:datastoreItem xmlns:ds="http://schemas.openxmlformats.org/officeDocument/2006/customXml" ds:itemID="{66B86406-70FA-41B0-A765-55DB02901897}"/>
</file>

<file path=customXml/itemProps3.xml><?xml version="1.0" encoding="utf-8"?>
<ds:datastoreItem xmlns:ds="http://schemas.openxmlformats.org/officeDocument/2006/customXml" ds:itemID="{3386C0FC-A768-4E7D-A2ED-9F0F6F21C785}"/>
</file>

<file path=customXml/itemProps4.xml><?xml version="1.0" encoding="utf-8"?>
<ds:datastoreItem xmlns:ds="http://schemas.openxmlformats.org/officeDocument/2006/customXml" ds:itemID="{91FA8591-DC93-48A4-87F1-0EE675210758}"/>
</file>

<file path=customXml/itemProps5.xml><?xml version="1.0" encoding="utf-8"?>
<ds:datastoreItem xmlns:ds="http://schemas.openxmlformats.org/officeDocument/2006/customXml" ds:itemID="{C03DC25D-7A25-4A9E-8305-86A052F7C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2018-04-16T19:45:00Z</cp:lastPrinted>
  <dcterms:created xsi:type="dcterms:W3CDTF">2018-10-09T17:14:00Z</dcterms:created>
  <dcterms:modified xsi:type="dcterms:W3CDTF">2018-10-09T17:15:00Z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4bdce1f5-2280-47c2-a249-4bf4a1c860fb</vt:lpwstr>
  </property>
  <property fmtid="{D5CDD505-2E9C-101B-9397-08002B2CF9AE}" pid="4" name="Order">
    <vt:r8>77500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