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Default="001432BB" w:rsidP="001432BB">
      <w:pPr>
        <w:jc w:val="center"/>
        <w:rPr>
          <w:b/>
        </w:rPr>
      </w:pPr>
      <w:r w:rsidRPr="001432BB">
        <w:rPr>
          <w:b/>
        </w:rPr>
        <w:t>Research</w:t>
      </w:r>
      <w:r w:rsidR="00B26615">
        <w:rPr>
          <w:b/>
        </w:rPr>
        <w:t xml:space="preserve"> &amp; Data Integrity</w:t>
      </w:r>
      <w:r w:rsidRPr="001432BB">
        <w:rPr>
          <w:b/>
        </w:rPr>
        <w:t xml:space="preserve"> Meeting</w:t>
      </w:r>
      <w:r w:rsidR="008B2789">
        <w:rPr>
          <w:b/>
        </w:rPr>
        <w:t xml:space="preserve"> </w:t>
      </w:r>
      <w:r w:rsidR="006E2B74">
        <w:rPr>
          <w:b/>
        </w:rPr>
        <w:t>Notes</w:t>
      </w:r>
      <w:r w:rsidR="006E2B74">
        <w:rPr>
          <w:b/>
        </w:rPr>
        <w:br/>
      </w:r>
      <w:r w:rsidR="009C009F">
        <w:rPr>
          <w:b/>
        </w:rPr>
        <w:t>October 13th</w:t>
      </w:r>
      <w:r w:rsidR="00B26615">
        <w:rPr>
          <w:b/>
        </w:rPr>
        <w:t>, 2016</w:t>
      </w:r>
      <w:r w:rsidRPr="001432BB">
        <w:rPr>
          <w:b/>
        </w:rPr>
        <w:t xml:space="preserve"> </w:t>
      </w:r>
      <w:r w:rsidR="009C3AB0">
        <w:rPr>
          <w:b/>
        </w:rPr>
        <w:br/>
      </w:r>
      <w:r w:rsidR="00B26615">
        <w:rPr>
          <w:b/>
        </w:rPr>
        <w:t>9</w:t>
      </w:r>
      <w:r w:rsidRPr="001432BB">
        <w:rPr>
          <w:b/>
        </w:rPr>
        <w:t>:</w:t>
      </w:r>
      <w:r w:rsidR="00FC752D">
        <w:rPr>
          <w:b/>
        </w:rPr>
        <w:t>00</w:t>
      </w:r>
      <w:r w:rsidR="006E2B74">
        <w:rPr>
          <w:b/>
        </w:rPr>
        <w:t>a</w:t>
      </w:r>
      <w:r w:rsidRPr="001432BB">
        <w:rPr>
          <w:b/>
        </w:rPr>
        <w:t>m</w:t>
      </w:r>
    </w:p>
    <w:tbl>
      <w:tblPr>
        <w:tblStyle w:val="TableGrid"/>
        <w:tblW w:w="10396" w:type="dxa"/>
        <w:jc w:val="center"/>
        <w:tblLook w:val="04A0" w:firstRow="1" w:lastRow="0" w:firstColumn="1" w:lastColumn="0" w:noHBand="0" w:noVBand="1"/>
      </w:tblPr>
      <w:tblGrid>
        <w:gridCol w:w="518"/>
        <w:gridCol w:w="8521"/>
        <w:gridCol w:w="1357"/>
      </w:tblGrid>
      <w:tr w:rsidR="00235BBB" w:rsidTr="00FC202E">
        <w:trPr>
          <w:jc w:val="center"/>
        </w:trPr>
        <w:tc>
          <w:tcPr>
            <w:tcW w:w="518" w:type="dxa"/>
          </w:tcPr>
          <w:p w:rsidR="00235BBB" w:rsidRPr="00235BBB" w:rsidRDefault="00247B3E" w:rsidP="00235BBB">
            <w:pPr>
              <w:rPr>
                <w:rFonts w:asciiTheme="majorHAnsi" w:hAnsiTheme="majorHAnsi"/>
                <w:sz w:val="24"/>
                <w:szCs w:val="24"/>
              </w:rPr>
            </w:pPr>
            <w:r>
              <w:rPr>
                <w:rFonts w:asciiTheme="majorHAnsi" w:hAnsiTheme="majorHAnsi"/>
                <w:sz w:val="24"/>
                <w:szCs w:val="24"/>
              </w:rPr>
              <w:t>1</w:t>
            </w:r>
            <w:r w:rsidR="00235BBB">
              <w:rPr>
                <w:rFonts w:asciiTheme="majorHAnsi" w:hAnsiTheme="majorHAnsi"/>
                <w:sz w:val="24"/>
                <w:szCs w:val="24"/>
              </w:rPr>
              <w:t>.</w:t>
            </w:r>
          </w:p>
        </w:tc>
        <w:tc>
          <w:tcPr>
            <w:tcW w:w="8521" w:type="dxa"/>
          </w:tcPr>
          <w:p w:rsidR="00CF0432" w:rsidRDefault="009C009F" w:rsidP="00CF0432">
            <w:pPr>
              <w:jc w:val="both"/>
              <w:rPr>
                <w:sz w:val="20"/>
                <w:szCs w:val="20"/>
              </w:rPr>
            </w:pPr>
            <w:r>
              <w:rPr>
                <w:sz w:val="20"/>
                <w:szCs w:val="20"/>
              </w:rPr>
              <w:t>Discussion held on Snapshot Requirements, targeting enrollment management.</w:t>
            </w:r>
          </w:p>
          <w:p w:rsidR="009C009F" w:rsidRPr="009C009F" w:rsidRDefault="009C009F" w:rsidP="00CF0432">
            <w:pPr>
              <w:jc w:val="both"/>
              <w:rPr>
                <w:sz w:val="20"/>
                <w:szCs w:val="20"/>
              </w:rPr>
            </w:pPr>
            <w:r>
              <w:rPr>
                <w:sz w:val="20"/>
                <w:szCs w:val="20"/>
              </w:rPr>
              <w:t xml:space="preserve">Possible that research would need daily snapshots of certain elements from the moment registration begins.  Research staff will work together to identify what data elements would be needed daily, along with how long they would be kept.  </w:t>
            </w:r>
          </w:p>
        </w:tc>
        <w:tc>
          <w:tcPr>
            <w:tcW w:w="1357" w:type="dxa"/>
          </w:tcPr>
          <w:p w:rsidR="00235BBB" w:rsidRPr="0080386C" w:rsidRDefault="009C009F" w:rsidP="0080386C">
            <w:pPr>
              <w:jc w:val="both"/>
              <w:rPr>
                <w:rFonts w:asciiTheme="majorHAnsi" w:hAnsiTheme="majorHAnsi"/>
                <w:sz w:val="24"/>
                <w:szCs w:val="24"/>
              </w:rPr>
            </w:pPr>
            <w:r>
              <w:rPr>
                <w:rFonts w:asciiTheme="majorHAnsi" w:hAnsiTheme="majorHAnsi"/>
                <w:sz w:val="24"/>
                <w:szCs w:val="24"/>
              </w:rPr>
              <w:t>All</w:t>
            </w: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2.</w:t>
            </w:r>
          </w:p>
        </w:tc>
        <w:tc>
          <w:tcPr>
            <w:tcW w:w="8521" w:type="dxa"/>
          </w:tcPr>
          <w:p w:rsidR="00F20FD7" w:rsidRPr="0080386C" w:rsidRDefault="00F115BB" w:rsidP="00247B3E">
            <w:pPr>
              <w:jc w:val="both"/>
              <w:rPr>
                <w:sz w:val="20"/>
                <w:szCs w:val="20"/>
              </w:rPr>
            </w:pPr>
            <w:r>
              <w:rPr>
                <w:sz w:val="20"/>
                <w:szCs w:val="20"/>
              </w:rPr>
              <w:t>Discussion on DSPS data</w:t>
            </w:r>
            <w:r w:rsidR="00FC202E">
              <w:rPr>
                <w:sz w:val="20"/>
                <w:szCs w:val="20"/>
              </w:rPr>
              <w:t xml:space="preserve"> held regarding</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Pr="00235BBB" w:rsidRDefault="00247B3E" w:rsidP="00247B3E">
            <w:pPr>
              <w:rPr>
                <w:rFonts w:asciiTheme="majorHAnsi" w:hAnsiTheme="majorHAnsi"/>
                <w:sz w:val="24"/>
                <w:szCs w:val="24"/>
              </w:rPr>
            </w:pPr>
            <w:r>
              <w:rPr>
                <w:rFonts w:asciiTheme="majorHAnsi" w:hAnsiTheme="majorHAnsi"/>
                <w:sz w:val="24"/>
                <w:szCs w:val="24"/>
              </w:rPr>
              <w:t>3.</w:t>
            </w:r>
          </w:p>
        </w:tc>
        <w:tc>
          <w:tcPr>
            <w:tcW w:w="8521" w:type="dxa"/>
          </w:tcPr>
          <w:p w:rsidR="00342C89" w:rsidRPr="0080386C" w:rsidRDefault="00FC202E" w:rsidP="00E8202C">
            <w:pPr>
              <w:jc w:val="both"/>
              <w:rPr>
                <w:sz w:val="20"/>
                <w:szCs w:val="20"/>
              </w:rPr>
            </w:pPr>
            <w:r>
              <w:rPr>
                <w:sz w:val="20"/>
                <w:szCs w:val="20"/>
              </w:rPr>
              <w:t>Discussion on table changes specifically DSPS, Degrees and Ethnicity</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4.</w:t>
            </w:r>
          </w:p>
        </w:tc>
        <w:tc>
          <w:tcPr>
            <w:tcW w:w="8521" w:type="dxa"/>
          </w:tcPr>
          <w:p w:rsidR="004173D2" w:rsidRPr="00FC202E" w:rsidRDefault="00FC202E" w:rsidP="00247B3E">
            <w:pPr>
              <w:jc w:val="both"/>
              <w:rPr>
                <w:b/>
                <w:sz w:val="20"/>
                <w:szCs w:val="20"/>
              </w:rPr>
            </w:pPr>
            <w:r w:rsidRPr="00FC202E">
              <w:rPr>
                <w:b/>
                <w:sz w:val="20"/>
                <w:szCs w:val="20"/>
              </w:rPr>
              <w:t>Items brought forward, shown below</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5.</w:t>
            </w:r>
          </w:p>
        </w:tc>
        <w:tc>
          <w:tcPr>
            <w:tcW w:w="8521" w:type="dxa"/>
          </w:tcPr>
          <w:p w:rsidR="00FC202E" w:rsidRPr="00FC202E" w:rsidRDefault="00FC202E" w:rsidP="00FC202E">
            <w:pPr>
              <w:jc w:val="both"/>
              <w:rPr>
                <w:sz w:val="20"/>
                <w:szCs w:val="20"/>
              </w:rPr>
            </w:pPr>
            <w:r w:rsidRPr="00FC202E">
              <w:rPr>
                <w:sz w:val="20"/>
                <w:szCs w:val="20"/>
              </w:rPr>
              <w:t>Unknown Race Discussion</w:t>
            </w:r>
          </w:p>
          <w:p w:rsidR="00FC202E" w:rsidRPr="00FC202E" w:rsidRDefault="00FC202E" w:rsidP="00FC202E">
            <w:pPr>
              <w:jc w:val="both"/>
              <w:rPr>
                <w:sz w:val="20"/>
                <w:szCs w:val="20"/>
              </w:rPr>
            </w:pPr>
            <w:r w:rsidRPr="00FC202E">
              <w:rPr>
                <w:sz w:val="20"/>
                <w:szCs w:val="20"/>
              </w:rPr>
              <w:t xml:space="preserve">In 2015-16, both CEC and OEC “Unknown Ethnicity” figure experienced a significant jump from about 4% and 10%, respectively in 2014-15 to 25% and 45%, respectively.  Additional data explaining what may have caused this sudden jump will be presented tomorrow.   </w:t>
            </w:r>
          </w:p>
          <w:p w:rsidR="00FC202E" w:rsidRPr="00FC202E" w:rsidRDefault="00FC202E" w:rsidP="00FC202E">
            <w:pPr>
              <w:jc w:val="both"/>
              <w:rPr>
                <w:sz w:val="20"/>
                <w:szCs w:val="20"/>
              </w:rPr>
            </w:pPr>
          </w:p>
          <w:p w:rsidR="00FC202E" w:rsidRPr="00FC202E" w:rsidRDefault="00FC202E" w:rsidP="00FC202E">
            <w:pPr>
              <w:jc w:val="both"/>
              <w:rPr>
                <w:sz w:val="20"/>
                <w:szCs w:val="20"/>
              </w:rPr>
            </w:pPr>
            <w:r w:rsidRPr="00FC202E">
              <w:rPr>
                <w:sz w:val="20"/>
                <w:szCs w:val="20"/>
              </w:rPr>
              <w:t xml:space="preserve">There are approximately 4500 OEC students in 2015-16 with records in </w:t>
            </w:r>
            <w:proofErr w:type="spellStart"/>
            <w:r w:rsidRPr="00FC202E">
              <w:rPr>
                <w:sz w:val="20"/>
                <w:szCs w:val="20"/>
              </w:rPr>
              <w:t>Student_Seat</w:t>
            </w:r>
            <w:proofErr w:type="spellEnd"/>
            <w:r w:rsidRPr="00FC202E">
              <w:rPr>
                <w:sz w:val="20"/>
                <w:szCs w:val="20"/>
              </w:rPr>
              <w:t xml:space="preserve"> and </w:t>
            </w:r>
            <w:proofErr w:type="spellStart"/>
            <w:r w:rsidRPr="00FC202E">
              <w:rPr>
                <w:sz w:val="20"/>
                <w:szCs w:val="20"/>
              </w:rPr>
              <w:t>Student_Static</w:t>
            </w:r>
            <w:proofErr w:type="spellEnd"/>
            <w:r w:rsidRPr="00FC202E">
              <w:rPr>
                <w:sz w:val="20"/>
                <w:szCs w:val="20"/>
              </w:rPr>
              <w:t xml:space="preserve"> but no corresponding records in the </w:t>
            </w:r>
            <w:proofErr w:type="spellStart"/>
            <w:r w:rsidRPr="00FC202E">
              <w:rPr>
                <w:sz w:val="20"/>
                <w:szCs w:val="20"/>
              </w:rPr>
              <w:t>Student_EthnicRaces</w:t>
            </w:r>
            <w:proofErr w:type="spellEnd"/>
            <w:r w:rsidRPr="00FC202E">
              <w:rPr>
                <w:sz w:val="20"/>
                <w:szCs w:val="20"/>
              </w:rPr>
              <w:t xml:space="preserve"> table.</w:t>
            </w:r>
          </w:p>
          <w:p w:rsidR="00FC202E" w:rsidRPr="00FC202E" w:rsidRDefault="00FC202E" w:rsidP="00FC202E">
            <w:pPr>
              <w:jc w:val="both"/>
              <w:rPr>
                <w:sz w:val="20"/>
                <w:szCs w:val="20"/>
              </w:rPr>
            </w:pPr>
          </w:p>
          <w:p w:rsidR="00FC202E" w:rsidRPr="00FC202E" w:rsidRDefault="00FC202E" w:rsidP="00FC202E">
            <w:pPr>
              <w:jc w:val="both"/>
              <w:rPr>
                <w:sz w:val="20"/>
                <w:szCs w:val="20"/>
              </w:rPr>
            </w:pPr>
            <w:r w:rsidRPr="00FC202E">
              <w:rPr>
                <w:sz w:val="20"/>
                <w:szCs w:val="20"/>
              </w:rPr>
              <w:t xml:space="preserve">Major differences between custom race table in Colleague for CE vs. Colleague base table.  Stuart is working with Phuong and Pat at CEC and OEC to resolve race issues.  This is currently affecting all reporting for CE: MIS, IPEDS, Internal and Research.  Phuong and Pat to go back and talk with Jim &amp; Jose along with Yuri Betancourt to resolve differences.  </w:t>
            </w:r>
          </w:p>
          <w:p w:rsidR="00FC202E" w:rsidRPr="00FC202E" w:rsidRDefault="00FC202E" w:rsidP="00FC202E">
            <w:pPr>
              <w:jc w:val="both"/>
              <w:rPr>
                <w:sz w:val="20"/>
                <w:szCs w:val="20"/>
              </w:rPr>
            </w:pPr>
          </w:p>
          <w:p w:rsidR="00F20FD7" w:rsidRPr="00F20FD7" w:rsidRDefault="00FC202E" w:rsidP="00FC202E">
            <w:pPr>
              <w:jc w:val="both"/>
              <w:rPr>
                <w:color w:val="FF0000"/>
                <w:sz w:val="20"/>
                <w:szCs w:val="20"/>
              </w:rPr>
            </w:pPr>
            <w:r w:rsidRPr="00FC202E">
              <w:rPr>
                <w:sz w:val="20"/>
                <w:szCs w:val="20"/>
              </w:rPr>
              <w:t xml:space="preserve">Data errors stem from custom drop down menus on RGPE that do not match the College Credit Colleague delivered drop downs.  Paul identified that the Data Warehouse is not pulling in the </w:t>
            </w:r>
            <w:proofErr w:type="gramStart"/>
            <w:r w:rsidRPr="00FC202E">
              <w:rPr>
                <w:sz w:val="20"/>
                <w:szCs w:val="20"/>
              </w:rPr>
              <w:t>XCED.ETHNIC.BACKGROUND</w:t>
            </w:r>
            <w:proofErr w:type="gramEnd"/>
            <w:r w:rsidRPr="00FC202E">
              <w:rPr>
                <w:sz w:val="20"/>
                <w:szCs w:val="20"/>
              </w:rPr>
              <w:t xml:space="preserve"> at this time. ITS can pull this data into DW now, however this will be a temporary solution only for the DW as it will not address the MIS, IPEDS, ARCC Scorecard issues.</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6.</w:t>
            </w:r>
          </w:p>
        </w:tc>
        <w:tc>
          <w:tcPr>
            <w:tcW w:w="8521" w:type="dxa"/>
          </w:tcPr>
          <w:p w:rsidR="00FC202E" w:rsidRPr="00FC202E" w:rsidRDefault="00FC202E" w:rsidP="00FC202E">
            <w:pPr>
              <w:jc w:val="both"/>
              <w:rPr>
                <w:sz w:val="20"/>
                <w:szCs w:val="20"/>
              </w:rPr>
            </w:pPr>
            <w:r w:rsidRPr="00FC202E">
              <w:rPr>
                <w:sz w:val="20"/>
                <w:szCs w:val="20"/>
              </w:rPr>
              <w:t xml:space="preserve">Home Campus: designating the college campus to which a student belongs (based on application).  This data element used to exist in the </w:t>
            </w:r>
            <w:proofErr w:type="spellStart"/>
            <w:r w:rsidRPr="00FC202E">
              <w:rPr>
                <w:sz w:val="20"/>
                <w:szCs w:val="20"/>
              </w:rPr>
              <w:t>Student_Session</w:t>
            </w:r>
            <w:proofErr w:type="spellEnd"/>
            <w:r w:rsidRPr="00FC202E">
              <w:rPr>
                <w:sz w:val="20"/>
                <w:szCs w:val="20"/>
              </w:rPr>
              <w:t xml:space="preserve"> table, but it has been removed at some point in the past 2-5 years(?).</w:t>
            </w:r>
          </w:p>
          <w:p w:rsidR="00F20FD7" w:rsidRDefault="00FC202E" w:rsidP="00FC202E">
            <w:pPr>
              <w:jc w:val="both"/>
              <w:rPr>
                <w:sz w:val="20"/>
                <w:szCs w:val="20"/>
              </w:rPr>
            </w:pPr>
            <w:r w:rsidRPr="00FC202E">
              <w:rPr>
                <w:sz w:val="20"/>
                <w:szCs w:val="20"/>
              </w:rPr>
              <w:t>Need to add this element back into the DW as an element.  It does not currently exist there now.</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7.</w:t>
            </w:r>
          </w:p>
        </w:tc>
        <w:tc>
          <w:tcPr>
            <w:tcW w:w="8521" w:type="dxa"/>
          </w:tcPr>
          <w:p w:rsidR="00FC202E" w:rsidRPr="00FC202E" w:rsidRDefault="00FC202E" w:rsidP="00FC202E">
            <w:pPr>
              <w:jc w:val="both"/>
              <w:rPr>
                <w:sz w:val="20"/>
                <w:szCs w:val="20"/>
              </w:rPr>
            </w:pPr>
            <w:r w:rsidRPr="00FC202E">
              <w:rPr>
                <w:sz w:val="20"/>
                <w:szCs w:val="20"/>
              </w:rPr>
              <w:t>Student Placement Table: Want to add Reading Dept. Test Scores, that Stuart provides on an as needed basis.  Stuart can provide Paul the query he uses.</w:t>
            </w:r>
          </w:p>
          <w:p w:rsidR="00F20FD7" w:rsidRPr="00FC202E" w:rsidRDefault="00FC202E" w:rsidP="00FC202E">
            <w:pPr>
              <w:jc w:val="both"/>
              <w:rPr>
                <w:sz w:val="20"/>
                <w:szCs w:val="20"/>
              </w:rPr>
            </w:pPr>
            <w:r w:rsidRPr="00FC202E">
              <w:rPr>
                <w:sz w:val="20"/>
                <w:szCs w:val="20"/>
              </w:rPr>
              <w:t>Stuart just sent this to Paul on 9/1/2016, Paul to follow up</w:t>
            </w:r>
          </w:p>
        </w:tc>
        <w:tc>
          <w:tcPr>
            <w:tcW w:w="1357" w:type="dxa"/>
          </w:tcPr>
          <w:p w:rsidR="00247B3E" w:rsidRPr="0080386C" w:rsidRDefault="00247B3E" w:rsidP="00247B3E">
            <w:pPr>
              <w:jc w:val="both"/>
              <w:rPr>
                <w:rFonts w:asciiTheme="majorHAnsi" w:hAnsiTheme="majorHAnsi"/>
                <w:sz w:val="24"/>
                <w:szCs w:val="24"/>
              </w:rPr>
            </w:pPr>
          </w:p>
        </w:tc>
      </w:tr>
      <w:tr w:rsidR="00247B3E" w:rsidTr="00FC202E">
        <w:trPr>
          <w:jc w:val="center"/>
        </w:trPr>
        <w:tc>
          <w:tcPr>
            <w:tcW w:w="518" w:type="dxa"/>
          </w:tcPr>
          <w:p w:rsidR="00247B3E" w:rsidRDefault="00247B3E" w:rsidP="00247B3E">
            <w:pPr>
              <w:rPr>
                <w:rFonts w:asciiTheme="majorHAnsi" w:hAnsiTheme="majorHAnsi"/>
                <w:sz w:val="24"/>
                <w:szCs w:val="24"/>
              </w:rPr>
            </w:pPr>
            <w:r>
              <w:rPr>
                <w:rFonts w:asciiTheme="majorHAnsi" w:hAnsiTheme="majorHAnsi"/>
                <w:sz w:val="24"/>
                <w:szCs w:val="24"/>
              </w:rPr>
              <w:t>8.</w:t>
            </w:r>
          </w:p>
        </w:tc>
        <w:tc>
          <w:tcPr>
            <w:tcW w:w="8521" w:type="dxa"/>
          </w:tcPr>
          <w:p w:rsidR="00FC202E" w:rsidRPr="00FC202E" w:rsidRDefault="00FC202E" w:rsidP="00FC202E">
            <w:pPr>
              <w:jc w:val="both"/>
              <w:rPr>
                <w:sz w:val="20"/>
                <w:szCs w:val="20"/>
              </w:rPr>
            </w:pPr>
            <w:r w:rsidRPr="00FC202E">
              <w:rPr>
                <w:sz w:val="20"/>
                <w:szCs w:val="20"/>
              </w:rPr>
              <w:t xml:space="preserve">Prior Units:  </w:t>
            </w:r>
          </w:p>
          <w:p w:rsidR="00FC202E" w:rsidRPr="00FC202E" w:rsidRDefault="00FC202E" w:rsidP="00FC202E">
            <w:pPr>
              <w:jc w:val="both"/>
              <w:rPr>
                <w:sz w:val="20"/>
                <w:szCs w:val="20"/>
              </w:rPr>
            </w:pPr>
            <w:r w:rsidRPr="00FC202E">
              <w:rPr>
                <w:sz w:val="20"/>
                <w:szCs w:val="20"/>
              </w:rPr>
              <w:t xml:space="preserve">CC: Looked into </w:t>
            </w:r>
            <w:proofErr w:type="spellStart"/>
            <w:r w:rsidRPr="00FC202E">
              <w:rPr>
                <w:sz w:val="20"/>
                <w:szCs w:val="20"/>
              </w:rPr>
              <w:t>OpenCCCApply</w:t>
            </w:r>
            <w:proofErr w:type="spellEnd"/>
            <w:r w:rsidRPr="00FC202E">
              <w:rPr>
                <w:sz w:val="20"/>
                <w:szCs w:val="2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FC202E" w:rsidRPr="00FC202E" w:rsidRDefault="00FC202E" w:rsidP="00FC202E">
            <w:pPr>
              <w:jc w:val="both"/>
              <w:rPr>
                <w:sz w:val="20"/>
                <w:szCs w:val="20"/>
              </w:rPr>
            </w:pPr>
          </w:p>
          <w:p w:rsidR="00247B3E" w:rsidRPr="00FC202E" w:rsidRDefault="00FC202E" w:rsidP="00FC202E">
            <w:pPr>
              <w:jc w:val="both"/>
              <w:rPr>
                <w:sz w:val="20"/>
                <w:szCs w:val="20"/>
              </w:rPr>
            </w:pPr>
            <w:r w:rsidRPr="00FC202E">
              <w:rPr>
                <w:sz w:val="20"/>
                <w:szCs w:val="20"/>
              </w:rPr>
              <w:t xml:space="preserve">CE: Need to see if we can add Highest Degree Completed and Highest Diploma/Degree Earned from RGPE.  </w:t>
            </w:r>
          </w:p>
        </w:tc>
        <w:tc>
          <w:tcPr>
            <w:tcW w:w="1357" w:type="dxa"/>
          </w:tcPr>
          <w:p w:rsidR="00247B3E" w:rsidRDefault="00247B3E" w:rsidP="00247B3E">
            <w:pPr>
              <w:jc w:val="both"/>
              <w:rPr>
                <w:rFonts w:asciiTheme="majorHAnsi" w:hAnsiTheme="majorHAnsi"/>
                <w:sz w:val="24"/>
                <w:szCs w:val="24"/>
              </w:rPr>
            </w:pPr>
          </w:p>
        </w:tc>
      </w:tr>
      <w:tr w:rsidR="00F20FD7" w:rsidTr="00FC202E">
        <w:trPr>
          <w:jc w:val="center"/>
        </w:trPr>
        <w:tc>
          <w:tcPr>
            <w:tcW w:w="518" w:type="dxa"/>
          </w:tcPr>
          <w:p w:rsidR="00F20FD7" w:rsidRDefault="00F20FD7" w:rsidP="00247B3E">
            <w:pPr>
              <w:rPr>
                <w:rFonts w:asciiTheme="majorHAnsi" w:hAnsiTheme="majorHAnsi"/>
                <w:sz w:val="24"/>
                <w:szCs w:val="24"/>
              </w:rPr>
            </w:pPr>
            <w:r>
              <w:rPr>
                <w:rFonts w:asciiTheme="majorHAnsi" w:hAnsiTheme="majorHAnsi"/>
                <w:sz w:val="24"/>
                <w:szCs w:val="24"/>
              </w:rPr>
              <w:t>9.</w:t>
            </w:r>
          </w:p>
        </w:tc>
        <w:tc>
          <w:tcPr>
            <w:tcW w:w="8521" w:type="dxa"/>
          </w:tcPr>
          <w:p w:rsidR="00FC202E" w:rsidRPr="00FC202E" w:rsidRDefault="00FC202E" w:rsidP="00FC202E">
            <w:pPr>
              <w:spacing w:after="160" w:line="259" w:lineRule="auto"/>
              <w:jc w:val="both"/>
              <w:rPr>
                <w:sz w:val="20"/>
                <w:szCs w:val="20"/>
              </w:rPr>
            </w:pPr>
            <w:r w:rsidRPr="00FC202E">
              <w:rPr>
                <w:sz w:val="20"/>
                <w:szCs w:val="20"/>
              </w:rPr>
              <w:t>Elements to pull from RGPE:</w:t>
            </w:r>
          </w:p>
          <w:p w:rsidR="00F20FD7" w:rsidRDefault="00FC202E" w:rsidP="00FC202E">
            <w:pPr>
              <w:jc w:val="both"/>
              <w:rPr>
                <w:sz w:val="20"/>
                <w:szCs w:val="20"/>
              </w:rPr>
            </w:pPr>
            <w:r w:rsidRPr="00FC202E">
              <w:rPr>
                <w:sz w:val="20"/>
                <w:szCs w:val="20"/>
              </w:rPr>
              <w:t>Also pull Labor Force, Annual Household Income, Number in Household, Personal Status, Primary Goal &amp; Secondary Goal for all CE students.</w:t>
            </w:r>
          </w:p>
        </w:tc>
        <w:tc>
          <w:tcPr>
            <w:tcW w:w="1357" w:type="dxa"/>
          </w:tcPr>
          <w:p w:rsidR="00F20FD7" w:rsidRDefault="00F20FD7" w:rsidP="00247B3E">
            <w:pPr>
              <w:jc w:val="both"/>
              <w:rPr>
                <w:rFonts w:asciiTheme="majorHAnsi" w:hAnsiTheme="majorHAnsi"/>
                <w:sz w:val="24"/>
                <w:szCs w:val="24"/>
              </w:rPr>
            </w:pPr>
          </w:p>
        </w:tc>
      </w:tr>
      <w:tr w:rsidR="00F20FD7" w:rsidTr="00FC202E">
        <w:trPr>
          <w:jc w:val="center"/>
        </w:trPr>
        <w:tc>
          <w:tcPr>
            <w:tcW w:w="518" w:type="dxa"/>
          </w:tcPr>
          <w:p w:rsidR="00F20FD7" w:rsidRDefault="00F20FD7" w:rsidP="00F20FD7">
            <w:pPr>
              <w:rPr>
                <w:rFonts w:asciiTheme="majorHAnsi" w:hAnsiTheme="majorHAnsi"/>
                <w:sz w:val="24"/>
                <w:szCs w:val="24"/>
              </w:rPr>
            </w:pPr>
            <w:r>
              <w:rPr>
                <w:rFonts w:asciiTheme="majorHAnsi" w:hAnsiTheme="majorHAnsi"/>
                <w:sz w:val="24"/>
                <w:szCs w:val="24"/>
              </w:rPr>
              <w:t>10.</w:t>
            </w:r>
          </w:p>
        </w:tc>
        <w:tc>
          <w:tcPr>
            <w:tcW w:w="8521" w:type="dxa"/>
          </w:tcPr>
          <w:p w:rsidR="00FC202E" w:rsidRPr="00FC202E" w:rsidRDefault="00FC202E" w:rsidP="00FC202E">
            <w:pPr>
              <w:spacing w:after="160" w:line="259" w:lineRule="auto"/>
              <w:jc w:val="both"/>
              <w:rPr>
                <w:sz w:val="20"/>
                <w:szCs w:val="20"/>
              </w:rPr>
            </w:pPr>
            <w:r w:rsidRPr="00FC202E">
              <w:rPr>
                <w:sz w:val="20"/>
                <w:szCs w:val="20"/>
              </w:rPr>
              <w:t xml:space="preserve">Student Session Semester Units GPA Fields and Cum. Units GPA:  </w:t>
            </w:r>
          </w:p>
          <w:p w:rsidR="00FC202E" w:rsidRPr="00FC202E" w:rsidRDefault="00FC202E" w:rsidP="00FC202E">
            <w:pPr>
              <w:spacing w:after="160" w:line="259" w:lineRule="auto"/>
              <w:jc w:val="both"/>
              <w:rPr>
                <w:sz w:val="20"/>
                <w:szCs w:val="20"/>
              </w:rPr>
            </w:pPr>
            <w:r w:rsidRPr="00FC202E">
              <w:rPr>
                <w:sz w:val="20"/>
                <w:szCs w:val="20"/>
              </w:rPr>
              <w:t xml:space="preserve">Need to be calculated and populated back to Fall 2009. </w:t>
            </w:r>
          </w:p>
          <w:p w:rsidR="00FC202E" w:rsidRPr="00FC202E" w:rsidRDefault="00FC202E" w:rsidP="00FC202E">
            <w:pPr>
              <w:spacing w:after="160" w:line="259" w:lineRule="auto"/>
              <w:jc w:val="both"/>
              <w:rPr>
                <w:sz w:val="20"/>
                <w:szCs w:val="20"/>
              </w:rPr>
            </w:pPr>
            <w:proofErr w:type="spellStart"/>
            <w:r w:rsidRPr="00FC202E">
              <w:rPr>
                <w:sz w:val="20"/>
                <w:szCs w:val="20"/>
              </w:rPr>
              <w:t>Sem_Units_GPA</w:t>
            </w:r>
            <w:proofErr w:type="spellEnd"/>
            <w:r w:rsidRPr="00FC202E">
              <w:rPr>
                <w:sz w:val="20"/>
                <w:szCs w:val="20"/>
              </w:rPr>
              <w:t xml:space="preserve"> &amp; </w:t>
            </w:r>
            <w:proofErr w:type="spellStart"/>
            <w:r w:rsidRPr="00FC202E">
              <w:rPr>
                <w:sz w:val="20"/>
                <w:szCs w:val="20"/>
              </w:rPr>
              <w:t>Cum_Units_GPA</w:t>
            </w:r>
            <w:proofErr w:type="spellEnd"/>
            <w:r w:rsidRPr="00FC202E">
              <w:rPr>
                <w:sz w:val="20"/>
                <w:szCs w:val="20"/>
              </w:rPr>
              <w:t xml:space="preserve"> in the Data Warehouse.  </w:t>
            </w:r>
          </w:p>
          <w:p w:rsidR="00FC202E" w:rsidRPr="00FC202E" w:rsidRDefault="00FC202E" w:rsidP="00FC202E">
            <w:pPr>
              <w:spacing w:after="160" w:line="259" w:lineRule="auto"/>
              <w:jc w:val="both"/>
              <w:rPr>
                <w:sz w:val="20"/>
                <w:szCs w:val="20"/>
              </w:rPr>
            </w:pPr>
            <w:r w:rsidRPr="00FC202E">
              <w:rPr>
                <w:sz w:val="20"/>
                <w:szCs w:val="20"/>
              </w:rPr>
              <w:t xml:space="preserve">Need to see if there is a </w:t>
            </w:r>
            <w:proofErr w:type="spellStart"/>
            <w:r w:rsidRPr="00FC202E">
              <w:rPr>
                <w:sz w:val="20"/>
                <w:szCs w:val="20"/>
              </w:rPr>
              <w:t>Sem_GPA</w:t>
            </w:r>
            <w:proofErr w:type="spellEnd"/>
            <w:r w:rsidRPr="00FC202E">
              <w:rPr>
                <w:sz w:val="20"/>
                <w:szCs w:val="20"/>
              </w:rPr>
              <w:t xml:space="preserve"> and </w:t>
            </w:r>
            <w:proofErr w:type="spellStart"/>
            <w:r w:rsidRPr="00FC202E">
              <w:rPr>
                <w:sz w:val="20"/>
                <w:szCs w:val="20"/>
              </w:rPr>
              <w:t>Cum_GPA</w:t>
            </w:r>
            <w:proofErr w:type="spellEnd"/>
            <w:r w:rsidRPr="00FC202E">
              <w:rPr>
                <w:sz w:val="20"/>
                <w:szCs w:val="20"/>
              </w:rPr>
              <w:t xml:space="preserve"> that needs to be historically updated as well.  </w:t>
            </w:r>
          </w:p>
          <w:p w:rsidR="00F20FD7" w:rsidRPr="0080386C" w:rsidRDefault="00FC202E" w:rsidP="00FC202E">
            <w:pPr>
              <w:jc w:val="both"/>
              <w:rPr>
                <w:sz w:val="20"/>
                <w:szCs w:val="20"/>
              </w:rPr>
            </w:pPr>
            <w:r w:rsidRPr="00FC202E">
              <w:rPr>
                <w:sz w:val="20"/>
                <w:szCs w:val="20"/>
              </w:rPr>
              <w:t>These fields are being populated now for all current runs.  This is coming from RSCCD_GPU from Albert’s modified transcript.</w:t>
            </w:r>
            <w:bookmarkStart w:id="0" w:name="_GoBack"/>
            <w:bookmarkEnd w:id="0"/>
          </w:p>
        </w:tc>
        <w:tc>
          <w:tcPr>
            <w:tcW w:w="1357" w:type="dxa"/>
          </w:tcPr>
          <w:p w:rsidR="00F20FD7" w:rsidRDefault="00F20FD7" w:rsidP="00F20FD7">
            <w:pPr>
              <w:jc w:val="both"/>
              <w:rPr>
                <w:rFonts w:asciiTheme="majorHAnsi" w:hAnsiTheme="majorHAnsi"/>
                <w:sz w:val="24"/>
                <w:szCs w:val="24"/>
              </w:rPr>
            </w:pPr>
          </w:p>
        </w:tc>
      </w:tr>
    </w:tbl>
    <w:p w:rsidR="001432BB" w:rsidRDefault="001432BB" w:rsidP="00493370">
      <w:r>
        <w:t xml:space="preserve">Attendees: Stuart Davis, </w:t>
      </w:r>
      <w:r w:rsidR="00493370">
        <w:t>Paul Hwang, Cristina Gheorghe, Janice Love, Whitney Youngren, Haydeh K</w:t>
      </w:r>
      <w:r w:rsidR="009C009F">
        <w:t xml:space="preserve">aveh, Nga Pham, Aaron Voelcker, </w:t>
      </w:r>
      <w:r w:rsidR="009C009F" w:rsidRPr="009C009F">
        <w:t>Janet Enriquez</w:t>
      </w:r>
      <w:r w:rsidR="009C009F">
        <w:t>, Annette Wickman</w:t>
      </w:r>
    </w:p>
    <w:p w:rsidR="002F10CD" w:rsidRDefault="002F10CD" w:rsidP="005C2B06">
      <w:pPr>
        <w:jc w:val="center"/>
        <w:rPr>
          <w:b/>
        </w:rPr>
      </w:pPr>
    </w:p>
    <w:p w:rsidR="005C2B06" w:rsidRPr="005C2B06" w:rsidRDefault="005C2B06" w:rsidP="005C2B06">
      <w:pPr>
        <w:jc w:val="center"/>
        <w:rPr>
          <w:b/>
        </w:rPr>
      </w:pPr>
      <w:r w:rsidRPr="005C2B06">
        <w:rPr>
          <w:b/>
        </w:rPr>
        <w:t xml:space="preserve">Next Meeting: </w:t>
      </w:r>
      <w:r w:rsidR="008B2789">
        <w:rPr>
          <w:b/>
        </w:rPr>
        <w:br/>
      </w:r>
      <w:r w:rsidR="009C009F">
        <w:rPr>
          <w:b/>
        </w:rPr>
        <w:t>November 23</w:t>
      </w:r>
      <w:r w:rsidR="00B26615">
        <w:rPr>
          <w:b/>
        </w:rPr>
        <w:t>, 2016</w:t>
      </w:r>
      <w:r w:rsidR="008B2789">
        <w:rPr>
          <w:b/>
        </w:rPr>
        <w:br/>
      </w:r>
      <w:r w:rsidRPr="005C2B06">
        <w:rPr>
          <w:b/>
        </w:rPr>
        <w:t>Training Room</w:t>
      </w:r>
      <w:r w:rsidR="008B2789">
        <w:rPr>
          <w:b/>
        </w:rPr>
        <w:t>, DO-251</w:t>
      </w:r>
    </w:p>
    <w:sectPr w:rsidR="005C2B06" w:rsidRPr="005C2B06"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3"/>
  </w:num>
  <w:num w:numId="6">
    <w:abstractNumId w:val="6"/>
  </w:num>
  <w:num w:numId="7">
    <w:abstractNumId w:val="1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3"/>
  </w:num>
  <w:num w:numId="13">
    <w:abstractNumId w:val="1"/>
  </w:num>
  <w:num w:numId="14">
    <w:abstractNumId w:val="2"/>
  </w:num>
  <w:num w:numId="15">
    <w:abstractNumId w:val="9"/>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91C6F"/>
    <w:rsid w:val="000A0353"/>
    <w:rsid w:val="000B1D8D"/>
    <w:rsid w:val="001129F9"/>
    <w:rsid w:val="00112DF4"/>
    <w:rsid w:val="00135AA3"/>
    <w:rsid w:val="00137E61"/>
    <w:rsid w:val="001432BB"/>
    <w:rsid w:val="001828D6"/>
    <w:rsid w:val="001D4A4D"/>
    <w:rsid w:val="00206FDB"/>
    <w:rsid w:val="00235BBB"/>
    <w:rsid w:val="00241F0A"/>
    <w:rsid w:val="002453D4"/>
    <w:rsid w:val="00247B3E"/>
    <w:rsid w:val="00270CE6"/>
    <w:rsid w:val="002E0431"/>
    <w:rsid w:val="002F10CD"/>
    <w:rsid w:val="002F38DB"/>
    <w:rsid w:val="002F706B"/>
    <w:rsid w:val="00300722"/>
    <w:rsid w:val="0033156B"/>
    <w:rsid w:val="00340015"/>
    <w:rsid w:val="00342C89"/>
    <w:rsid w:val="0035085B"/>
    <w:rsid w:val="0039748A"/>
    <w:rsid w:val="003B0539"/>
    <w:rsid w:val="003C5AE9"/>
    <w:rsid w:val="003D2F57"/>
    <w:rsid w:val="004173D2"/>
    <w:rsid w:val="00493370"/>
    <w:rsid w:val="004C7685"/>
    <w:rsid w:val="005125FC"/>
    <w:rsid w:val="0052446F"/>
    <w:rsid w:val="00526424"/>
    <w:rsid w:val="0052699E"/>
    <w:rsid w:val="00535D33"/>
    <w:rsid w:val="00577984"/>
    <w:rsid w:val="005C2B06"/>
    <w:rsid w:val="00616F5E"/>
    <w:rsid w:val="0065470A"/>
    <w:rsid w:val="00666E40"/>
    <w:rsid w:val="00667316"/>
    <w:rsid w:val="006B7528"/>
    <w:rsid w:val="006E2B74"/>
    <w:rsid w:val="007339C3"/>
    <w:rsid w:val="007A0732"/>
    <w:rsid w:val="007A59CB"/>
    <w:rsid w:val="007D7D7C"/>
    <w:rsid w:val="0080386C"/>
    <w:rsid w:val="00812D8D"/>
    <w:rsid w:val="008372FC"/>
    <w:rsid w:val="00851075"/>
    <w:rsid w:val="00853272"/>
    <w:rsid w:val="00856F75"/>
    <w:rsid w:val="0087467E"/>
    <w:rsid w:val="00876338"/>
    <w:rsid w:val="00877512"/>
    <w:rsid w:val="008B0543"/>
    <w:rsid w:val="008B2789"/>
    <w:rsid w:val="00944D50"/>
    <w:rsid w:val="00952E2C"/>
    <w:rsid w:val="0097147B"/>
    <w:rsid w:val="0097629F"/>
    <w:rsid w:val="009C009F"/>
    <w:rsid w:val="009C3AB0"/>
    <w:rsid w:val="009D2107"/>
    <w:rsid w:val="009D6567"/>
    <w:rsid w:val="00A17818"/>
    <w:rsid w:val="00A40DEE"/>
    <w:rsid w:val="00A7753A"/>
    <w:rsid w:val="00A91A22"/>
    <w:rsid w:val="00A92B29"/>
    <w:rsid w:val="00AA4DAF"/>
    <w:rsid w:val="00B12982"/>
    <w:rsid w:val="00B26615"/>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6F53"/>
    <w:rsid w:val="00D40D83"/>
    <w:rsid w:val="00D43026"/>
    <w:rsid w:val="00D644F4"/>
    <w:rsid w:val="00D9728B"/>
    <w:rsid w:val="00DA70A7"/>
    <w:rsid w:val="00E2463D"/>
    <w:rsid w:val="00E43CE3"/>
    <w:rsid w:val="00E724DC"/>
    <w:rsid w:val="00E8202C"/>
    <w:rsid w:val="00EA0334"/>
    <w:rsid w:val="00F115BB"/>
    <w:rsid w:val="00F20FD7"/>
    <w:rsid w:val="00F561E3"/>
    <w:rsid w:val="00F573AE"/>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C85D"/>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65525KZWNX2R-243-207</_dlc_DocId>
    <_dlc_DocIdUrl xmlns="20894882-773f-4ca4-8f88-a7623eb85067">
      <Url>https://www.rsccd.edu/Departments/Information-Technology-Services/ApplicationSupport/_layouts/15/DocIdRedir.aspx?ID=65525KZWNX2R-243-207</Url>
      <Description>65525KZWNX2R-243-207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CE4E9-2522-43B9-B77F-4A368497FE8D}"/>
</file>

<file path=customXml/itemProps2.xml><?xml version="1.0" encoding="utf-8"?>
<ds:datastoreItem xmlns:ds="http://schemas.openxmlformats.org/officeDocument/2006/customXml" ds:itemID="{12918D8F-48BE-4A4E-901D-0832AA3E9419}"/>
</file>

<file path=customXml/itemProps3.xml><?xml version="1.0" encoding="utf-8"?>
<ds:datastoreItem xmlns:ds="http://schemas.openxmlformats.org/officeDocument/2006/customXml" ds:itemID="{1A036804-C0F2-4D8B-A681-B72A36FA14AC}"/>
</file>

<file path=customXml/itemProps4.xml><?xml version="1.0" encoding="utf-8"?>
<ds:datastoreItem xmlns:ds="http://schemas.openxmlformats.org/officeDocument/2006/customXml" ds:itemID="{4A9DD6A0-E40E-422E-A3F4-34E6D9DEB523}"/>
</file>

<file path=docProps/app.xml><?xml version="1.0" encoding="utf-8"?>
<Properties xmlns="http://schemas.openxmlformats.org/officeDocument/2006/extended-properties" xmlns:vt="http://schemas.openxmlformats.org/officeDocument/2006/docPropsVTypes">
  <Template>Normal.dotm</Template>
  <TotalTime>33</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3</cp:revision>
  <dcterms:created xsi:type="dcterms:W3CDTF">2016-10-13T16:19:00Z</dcterms:created>
  <dcterms:modified xsi:type="dcterms:W3CDTF">2016-10-13T17:00:00Z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f051a07b-c5f1-46d7-827a-8f63a5b62c83</vt:lpwstr>
  </property>
</Properties>
</file>