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3EC7" w14:textId="390E2732" w:rsidR="00EF7A87" w:rsidRPr="00A222E2" w:rsidRDefault="00EF7A87" w:rsidP="00A222E2">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A222E2">
        <w:rPr>
          <w:rFonts w:ascii="Cambria" w:hAnsi="Cambria" w:cstheme="minorHAnsi"/>
          <w:b/>
          <w:bCs/>
          <w:sz w:val="28"/>
          <w:szCs w:val="28"/>
        </w:rPr>
        <w:t>ESL Program Mission Statement</w:t>
      </w:r>
    </w:p>
    <w:p w14:paraId="15984504" w14:textId="77777777" w:rsidR="00EF7A87" w:rsidRPr="00A222E2" w:rsidRDefault="00EF7A87" w:rsidP="00A222E2">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A222E2">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A222E2">
        <w:rPr>
          <w:rFonts w:ascii="Cambria" w:hAnsi="Cambria" w:cstheme="minorHAnsi"/>
          <w:i/>
          <w:iCs/>
        </w:rPr>
        <w:t>.</w:t>
      </w:r>
    </w:p>
    <w:p w14:paraId="0D9C7383" w14:textId="77777777" w:rsidR="00EF7A87" w:rsidRPr="00A222E2" w:rsidRDefault="00EF7A87" w:rsidP="00EF7A87">
      <w:pPr>
        <w:pStyle w:val="paragraph"/>
        <w:spacing w:before="0" w:beforeAutospacing="0" w:after="0" w:afterAutospacing="0"/>
        <w:textAlignment w:val="baseline"/>
        <w:rPr>
          <w:rStyle w:val="normaltextrun"/>
          <w:rFonts w:ascii="Cambria" w:hAnsi="Cambria" w:cstheme="minorHAnsi"/>
          <w:i/>
          <w:iCs/>
        </w:rPr>
      </w:pPr>
    </w:p>
    <w:p w14:paraId="70656460" w14:textId="7D1A1849" w:rsidR="00321613" w:rsidRPr="00356D15" w:rsidRDefault="00A222E2" w:rsidP="00321613">
      <w:pPr>
        <w:pStyle w:val="paragraph"/>
        <w:spacing w:before="0" w:beforeAutospacing="0" w:after="0" w:afterAutospacing="0"/>
        <w:textAlignment w:val="baseline"/>
        <w:rPr>
          <w:rFonts w:ascii="Cambria" w:hAnsi="Cambria" w:cstheme="minorHAnsi"/>
          <w:b/>
          <w:bCs/>
        </w:rPr>
      </w:pPr>
      <w:bookmarkStart w:id="2" w:name="_Hlk151309776"/>
      <w:r w:rsidRPr="00D637A1">
        <w:rPr>
          <w:rStyle w:val="normaltextrun"/>
          <w:rFonts w:ascii="Cambria" w:hAnsi="Cambria" w:cstheme="minorHAnsi"/>
          <w:b/>
          <w:bCs/>
          <w:highlight w:val="yellow"/>
        </w:rPr>
        <w:t xml:space="preserve">Virtual Hybrid </w:t>
      </w:r>
      <w:r w:rsidR="00EF7A87" w:rsidRPr="00D637A1">
        <w:rPr>
          <w:rStyle w:val="normaltextrun"/>
          <w:rFonts w:ascii="Cambria" w:hAnsi="Cambria" w:cstheme="minorHAnsi"/>
          <w:b/>
          <w:bCs/>
          <w:highlight w:val="yellow"/>
        </w:rPr>
        <w:t>ESL c</w:t>
      </w:r>
      <w:r w:rsidR="00EF7A87" w:rsidRPr="00D637A1">
        <w:rPr>
          <w:rStyle w:val="eop"/>
          <w:rFonts w:ascii="Cambria" w:hAnsi="Cambria" w:cstheme="minorHAnsi"/>
          <w:b/>
          <w:bCs/>
          <w:highlight w:val="yellow"/>
        </w:rPr>
        <w:t>ourse syllabus:</w:t>
      </w:r>
      <w:bookmarkEnd w:id="1"/>
      <w:bookmarkEnd w:id="2"/>
      <w:r w:rsidR="00EF7A87" w:rsidRPr="00356D15">
        <w:rPr>
          <w:rStyle w:val="eop"/>
          <w:rFonts w:ascii="Cambria" w:hAnsi="Cambria" w:cstheme="minorHAnsi"/>
          <w:b/>
          <w:bCs/>
        </w:rPr>
        <w:t xml:space="preserve"> </w:t>
      </w:r>
    </w:p>
    <w:p w14:paraId="41D118E5" w14:textId="1DC02803" w:rsidR="007C38E6" w:rsidRPr="00A57010" w:rsidRDefault="00B70F06" w:rsidP="00553AA9">
      <w:pPr>
        <w:pStyle w:val="paragraph"/>
        <w:spacing w:before="0" w:beforeAutospacing="0" w:after="0" w:afterAutospacing="0"/>
        <w:textAlignment w:val="baseline"/>
        <w:rPr>
          <w:rStyle w:val="normaltextrun"/>
          <w:rFonts w:ascii="Cambria" w:hAnsi="Cambria" w:cstheme="minorHAnsi"/>
        </w:rPr>
      </w:pPr>
      <w:r w:rsidRPr="00A57010">
        <w:rPr>
          <w:rStyle w:val="normaltextrun"/>
          <w:rFonts w:ascii="Cambria" w:hAnsi="Cambria" w:cstheme="minorHAnsi"/>
        </w:rPr>
        <w:t xml:space="preserve">ESL course number and title: </w:t>
      </w:r>
      <w:r w:rsidR="00FF7299" w:rsidRPr="00A57010">
        <w:rPr>
          <w:rStyle w:val="normaltextrun"/>
          <w:rFonts w:ascii="Cambria" w:hAnsi="Cambria" w:cstheme="minorHAnsi"/>
        </w:rPr>
        <w:t xml:space="preserve">ESL </w:t>
      </w:r>
      <w:r w:rsidR="000F6A7D" w:rsidRPr="00A57010">
        <w:rPr>
          <w:rStyle w:val="normaltextrun"/>
          <w:rFonts w:ascii="Cambria" w:hAnsi="Cambria" w:cstheme="minorHAnsi"/>
        </w:rPr>
        <w:t>30</w:t>
      </w:r>
      <w:r w:rsidR="00E71F3A" w:rsidRPr="00A57010">
        <w:rPr>
          <w:rStyle w:val="normaltextrun"/>
          <w:rFonts w:ascii="Cambria" w:hAnsi="Cambria" w:cstheme="minorHAnsi"/>
        </w:rPr>
        <w:t>6</w:t>
      </w:r>
      <w:r w:rsidR="005E126E" w:rsidRPr="00A57010">
        <w:rPr>
          <w:rStyle w:val="normaltextrun"/>
          <w:rFonts w:ascii="Cambria" w:hAnsi="Cambria" w:cstheme="minorHAnsi"/>
        </w:rPr>
        <w:t>,</w:t>
      </w:r>
      <w:r w:rsidR="00FF7299" w:rsidRPr="00A57010">
        <w:rPr>
          <w:rStyle w:val="normaltextrun"/>
          <w:rFonts w:ascii="Cambria" w:hAnsi="Cambria" w:cstheme="minorHAnsi"/>
        </w:rPr>
        <w:t xml:space="preserve"> </w:t>
      </w:r>
      <w:r w:rsidR="00307B64" w:rsidRPr="00A57010">
        <w:rPr>
          <w:rStyle w:val="normaltextrun"/>
          <w:rFonts w:ascii="Cambria" w:hAnsi="Cambria" w:cstheme="minorHAnsi"/>
        </w:rPr>
        <w:t xml:space="preserve">Advanced </w:t>
      </w:r>
      <w:r w:rsidR="00E71F3A" w:rsidRPr="00A57010">
        <w:rPr>
          <w:rStyle w:val="normaltextrun"/>
          <w:rFonts w:ascii="Cambria" w:hAnsi="Cambria" w:cstheme="minorHAnsi"/>
        </w:rPr>
        <w:t>High</w:t>
      </w:r>
    </w:p>
    <w:p w14:paraId="2C235F39" w14:textId="77777777" w:rsidR="00C95F82" w:rsidRPr="00A57010" w:rsidRDefault="00C95F82" w:rsidP="00C95F82">
      <w:pPr>
        <w:pStyle w:val="paragraph"/>
        <w:spacing w:before="0" w:beforeAutospacing="0" w:after="0" w:afterAutospacing="0"/>
        <w:textAlignment w:val="baseline"/>
        <w:rPr>
          <w:rStyle w:val="normaltextrun"/>
          <w:rFonts w:ascii="Cambria" w:hAnsi="Cambria" w:cstheme="minorHAnsi"/>
          <w:highlight w:val="yellow"/>
        </w:rPr>
      </w:pPr>
      <w:r w:rsidRPr="00A57010">
        <w:rPr>
          <w:rStyle w:val="normaltextrun"/>
          <w:rFonts w:ascii="Cambria" w:hAnsi="Cambria" w:cstheme="minorHAnsi"/>
          <w:highlight w:val="yellow"/>
        </w:rPr>
        <w:t>Section number:</w:t>
      </w:r>
    </w:p>
    <w:p w14:paraId="6408D1BD" w14:textId="3DD96619" w:rsidR="00C95F82" w:rsidRPr="00A57010" w:rsidRDefault="00C95F82" w:rsidP="00C95F82">
      <w:pPr>
        <w:pStyle w:val="paragraph"/>
        <w:spacing w:before="0" w:beforeAutospacing="0" w:after="0" w:afterAutospacing="0"/>
        <w:textAlignment w:val="baseline"/>
        <w:rPr>
          <w:rStyle w:val="normaltextrun"/>
          <w:rFonts w:ascii="Cambria" w:hAnsi="Cambria" w:cstheme="minorHAnsi"/>
          <w:highlight w:val="yellow"/>
        </w:rPr>
      </w:pPr>
      <w:r w:rsidRPr="00A57010">
        <w:rPr>
          <w:rStyle w:val="normaltextrun"/>
          <w:rFonts w:ascii="Cambria" w:hAnsi="Cambria" w:cstheme="minorHAnsi"/>
          <w:highlight w:val="yellow"/>
        </w:rPr>
        <w:t>Zoom meeting days and times</w:t>
      </w:r>
      <w:r w:rsidR="00DD5DAD" w:rsidRPr="00A57010">
        <w:rPr>
          <w:rStyle w:val="normaltextrun"/>
          <w:rFonts w:ascii="Cambria" w:hAnsi="Cambria" w:cstheme="minorHAnsi"/>
          <w:highlight w:val="yellow"/>
        </w:rPr>
        <w:t xml:space="preserve"> (</w:t>
      </w:r>
      <w:r w:rsidR="005075F1" w:rsidRPr="00A57010">
        <w:rPr>
          <w:rStyle w:val="normaltextrun"/>
          <w:rFonts w:ascii="Cambria" w:hAnsi="Cambria" w:cstheme="minorHAnsi"/>
          <w:highlight w:val="yellow"/>
        </w:rPr>
        <w:t xml:space="preserve">for </w:t>
      </w:r>
      <w:r w:rsidR="00356D15">
        <w:rPr>
          <w:rStyle w:val="normaltextrun"/>
          <w:rFonts w:ascii="Cambria" w:hAnsi="Cambria" w:cstheme="minorHAnsi"/>
          <w:highlight w:val="yellow"/>
        </w:rPr>
        <w:t xml:space="preserve">virtual </w:t>
      </w:r>
      <w:r w:rsidR="005075F1" w:rsidRPr="00A57010">
        <w:rPr>
          <w:rStyle w:val="normaltextrun"/>
          <w:rFonts w:ascii="Cambria" w:hAnsi="Cambria" w:cstheme="minorHAnsi"/>
          <w:highlight w:val="yellow"/>
        </w:rPr>
        <w:t>hybrid</w:t>
      </w:r>
      <w:r w:rsidR="00DD5DAD" w:rsidRPr="00A57010">
        <w:rPr>
          <w:rStyle w:val="normaltextrun"/>
          <w:rFonts w:ascii="Cambria" w:hAnsi="Cambria" w:cstheme="minorHAnsi"/>
          <w:highlight w:val="yellow"/>
        </w:rPr>
        <w:t>)</w:t>
      </w:r>
      <w:r w:rsidRPr="00A57010">
        <w:rPr>
          <w:rStyle w:val="normaltextrun"/>
          <w:rFonts w:ascii="Cambria" w:hAnsi="Cambria" w:cstheme="minorHAnsi"/>
          <w:highlight w:val="yellow"/>
        </w:rPr>
        <w:t>:</w:t>
      </w:r>
    </w:p>
    <w:p w14:paraId="41633D2A" w14:textId="77777777" w:rsidR="00C95F82" w:rsidRPr="00A57010" w:rsidRDefault="00C95F82" w:rsidP="00C95F82">
      <w:pPr>
        <w:pStyle w:val="paragraph"/>
        <w:spacing w:before="0" w:beforeAutospacing="0" w:after="0" w:afterAutospacing="0"/>
        <w:textAlignment w:val="baseline"/>
        <w:rPr>
          <w:rStyle w:val="normaltextrun"/>
          <w:rFonts w:ascii="Cambria" w:hAnsi="Cambria" w:cstheme="minorHAnsi"/>
          <w:highlight w:val="yellow"/>
        </w:rPr>
      </w:pPr>
      <w:r w:rsidRPr="00A57010">
        <w:rPr>
          <w:rStyle w:val="normaltextrun"/>
          <w:rFonts w:ascii="Cambria" w:hAnsi="Cambria" w:cstheme="minorHAnsi"/>
          <w:highlight w:val="yellow"/>
        </w:rPr>
        <w:t xml:space="preserve">Instructor’s name:                           </w:t>
      </w:r>
    </w:p>
    <w:p w14:paraId="172E579E" w14:textId="77777777" w:rsidR="00C95F82" w:rsidRPr="00A222E2" w:rsidRDefault="00C95F82" w:rsidP="00C95F82">
      <w:pPr>
        <w:pStyle w:val="paragraph"/>
        <w:spacing w:before="0" w:beforeAutospacing="0" w:after="0" w:afterAutospacing="0"/>
        <w:textAlignment w:val="baseline"/>
        <w:rPr>
          <w:rStyle w:val="eop"/>
          <w:rFonts w:ascii="Cambria" w:hAnsi="Cambria" w:cstheme="minorHAnsi"/>
          <w:b/>
          <w:bCs/>
        </w:rPr>
      </w:pPr>
      <w:r w:rsidRPr="00A57010">
        <w:rPr>
          <w:rStyle w:val="normaltextrun"/>
          <w:rFonts w:ascii="Cambria" w:hAnsi="Cambria" w:cstheme="minorHAnsi"/>
          <w:highlight w:val="yellow"/>
        </w:rPr>
        <w:t>Instructor’s email address</w:t>
      </w:r>
      <w:r w:rsidRPr="00A222E2">
        <w:rPr>
          <w:rStyle w:val="normaltextrun"/>
          <w:rFonts w:ascii="Cambria" w:hAnsi="Cambria" w:cstheme="minorHAnsi"/>
          <w:b/>
          <w:bCs/>
          <w:highlight w:val="yellow"/>
        </w:rPr>
        <w:t>:</w:t>
      </w:r>
      <w:r w:rsidRPr="00A222E2">
        <w:rPr>
          <w:rStyle w:val="normaltextrun"/>
          <w:rFonts w:ascii="Cambria" w:hAnsi="Cambria" w:cstheme="minorHAnsi"/>
          <w:b/>
          <w:bCs/>
        </w:rPr>
        <w:t xml:space="preserve">    </w:t>
      </w:r>
      <w:r w:rsidRPr="00A222E2">
        <w:rPr>
          <w:rStyle w:val="eop"/>
          <w:rFonts w:ascii="Cambria" w:hAnsi="Cambria" w:cstheme="minorHAnsi"/>
          <w:b/>
          <w:bCs/>
        </w:rPr>
        <w:t> </w:t>
      </w:r>
    </w:p>
    <w:p w14:paraId="57C1C170" w14:textId="77777777" w:rsidR="00EF7A87" w:rsidRPr="00A222E2" w:rsidRDefault="00EF7A87" w:rsidP="00EF7A87">
      <w:pPr>
        <w:tabs>
          <w:tab w:val="left" w:pos="9900"/>
        </w:tabs>
        <w:spacing w:after="0" w:line="240" w:lineRule="auto"/>
        <w:textAlignment w:val="baseline"/>
        <w:rPr>
          <w:rFonts w:ascii="Cambria" w:eastAsia="Times New Roman" w:hAnsi="Cambria" w:cstheme="minorHAnsi"/>
          <w:b/>
          <w:bCs/>
          <w:sz w:val="24"/>
          <w:szCs w:val="24"/>
        </w:rPr>
      </w:pPr>
    </w:p>
    <w:p w14:paraId="39B03791" w14:textId="77777777" w:rsidR="000776D9" w:rsidRPr="003B204B" w:rsidRDefault="000776D9" w:rsidP="000776D9">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38509583" w14:textId="77777777" w:rsidR="000776D9" w:rsidRPr="003B204B" w:rsidRDefault="000776D9" w:rsidP="000776D9">
      <w:pPr>
        <w:pStyle w:val="paragraph"/>
        <w:tabs>
          <w:tab w:val="left" w:pos="9900"/>
        </w:tabs>
        <w:spacing w:before="0" w:beforeAutospacing="0" w:after="0" w:afterAutospacing="0"/>
        <w:textAlignment w:val="baseline"/>
        <w:rPr>
          <w:rStyle w:val="normaltextrun"/>
          <w:rFonts w:ascii="Cambria" w:hAnsi="Cambria" w:cs="Arial"/>
        </w:rPr>
      </w:pPr>
      <w:bookmarkStart w:id="3" w:name="_Hlk151309948"/>
      <w:bookmarkStart w:id="4"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06848248" w14:textId="77777777" w:rsidR="000776D9" w:rsidRPr="003B204B" w:rsidRDefault="000776D9" w:rsidP="000776D9">
      <w:pPr>
        <w:pStyle w:val="paragraph"/>
        <w:tabs>
          <w:tab w:val="left" w:pos="9900"/>
        </w:tabs>
        <w:spacing w:before="0" w:beforeAutospacing="0" w:after="0" w:afterAutospacing="0"/>
        <w:textAlignment w:val="baseline"/>
        <w:rPr>
          <w:rStyle w:val="normaltextrun"/>
          <w:rFonts w:ascii="Cambria" w:hAnsi="Cambria" w:cs="Arial"/>
        </w:rPr>
      </w:pPr>
      <w:bookmarkStart w:id="5"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2486C6C5" w14:textId="77777777" w:rsidR="000776D9" w:rsidRPr="003B204B" w:rsidRDefault="000776D9" w:rsidP="000776D9">
      <w:pPr>
        <w:pStyle w:val="paragraph"/>
        <w:tabs>
          <w:tab w:val="left" w:pos="9900"/>
        </w:tabs>
        <w:spacing w:before="0" w:beforeAutospacing="0" w:after="0" w:afterAutospacing="0"/>
        <w:textAlignment w:val="baseline"/>
        <w:rPr>
          <w:rStyle w:val="normaltextrun"/>
          <w:rFonts w:ascii="Cambria" w:hAnsi="Cambria" w:cs="Arial"/>
        </w:rPr>
      </w:pPr>
    </w:p>
    <w:p w14:paraId="61843966" w14:textId="77777777" w:rsidR="000776D9" w:rsidRPr="003B204B" w:rsidRDefault="000776D9" w:rsidP="000776D9">
      <w:pPr>
        <w:pStyle w:val="paragraph"/>
        <w:spacing w:before="0" w:beforeAutospacing="0" w:after="0" w:afterAutospacing="0"/>
        <w:textAlignment w:val="baseline"/>
        <w:rPr>
          <w:rStyle w:val="normaltextrun"/>
          <w:rFonts w:ascii="Cambria" w:hAnsi="Cambria" w:cs="Arial"/>
          <w:b/>
          <w:bCs/>
        </w:rPr>
      </w:pPr>
      <w:bookmarkStart w:id="6" w:name="_Hlk185939072"/>
      <w:bookmarkEnd w:id="3"/>
      <w:bookmarkEnd w:id="4"/>
      <w:r w:rsidRPr="003B204B">
        <w:rPr>
          <w:rStyle w:val="normaltextrun"/>
          <w:rFonts w:ascii="Cambria" w:hAnsi="Cambria" w:cs="Arial"/>
          <w:b/>
          <w:bCs/>
        </w:rPr>
        <w:t>Holiday/School Break Dates: </w:t>
      </w:r>
    </w:p>
    <w:p w14:paraId="289AE2FC" w14:textId="77777777" w:rsidR="000776D9" w:rsidRPr="003B204B" w:rsidRDefault="000776D9" w:rsidP="000776D9">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5902AAB9" w14:textId="77777777" w:rsidR="000776D9" w:rsidRDefault="000776D9" w:rsidP="000776D9">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565C587E" w14:textId="77777777" w:rsidR="000776D9" w:rsidRDefault="000776D9" w:rsidP="000776D9">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2FBBB915" w14:textId="77777777" w:rsidR="000776D9" w:rsidRDefault="000776D9" w:rsidP="000776D9">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5"/>
    <w:bookmarkEnd w:id="6"/>
    <w:p w14:paraId="39637F42" w14:textId="77777777" w:rsidR="00C95F82" w:rsidRPr="00A222E2" w:rsidRDefault="00C95F82" w:rsidP="00C95F82">
      <w:pPr>
        <w:pStyle w:val="paragraph"/>
        <w:spacing w:before="0" w:beforeAutospacing="0" w:after="0" w:afterAutospacing="0"/>
        <w:textAlignment w:val="baseline"/>
        <w:rPr>
          <w:rStyle w:val="normaltextrun"/>
          <w:rFonts w:ascii="Cambria" w:hAnsi="Cambria" w:cstheme="minorHAnsi"/>
        </w:rPr>
      </w:pPr>
    </w:p>
    <w:p w14:paraId="3915D940" w14:textId="77777777" w:rsidR="00C95F82" w:rsidRPr="00A222E2" w:rsidRDefault="00C95F82" w:rsidP="00C95F82">
      <w:pPr>
        <w:pStyle w:val="paragraph"/>
        <w:spacing w:before="0" w:beforeAutospacing="0" w:after="0" w:afterAutospacing="0"/>
        <w:textAlignment w:val="baseline"/>
        <w:rPr>
          <w:rStyle w:val="normaltextrun"/>
          <w:rFonts w:ascii="Cambria" w:hAnsi="Cambria" w:cstheme="minorHAnsi"/>
          <w:b/>
          <w:bCs/>
          <w:highlight w:val="yellow"/>
        </w:rPr>
      </w:pPr>
      <w:r w:rsidRPr="00A222E2">
        <w:rPr>
          <w:rStyle w:val="normaltextrun"/>
          <w:rFonts w:ascii="Cambria" w:hAnsi="Cambria" w:cstheme="minorHAnsi"/>
          <w:b/>
          <w:bCs/>
          <w:highlight w:val="yellow"/>
        </w:rPr>
        <w:t>Census 1 date:</w:t>
      </w:r>
    </w:p>
    <w:p w14:paraId="163C47AA" w14:textId="77777777" w:rsidR="00C95F82" w:rsidRPr="00A222E2" w:rsidRDefault="00C95F82" w:rsidP="00C95F82">
      <w:pPr>
        <w:pStyle w:val="paragraph"/>
        <w:spacing w:before="0" w:beforeAutospacing="0" w:after="0" w:afterAutospacing="0"/>
        <w:textAlignment w:val="baseline"/>
        <w:rPr>
          <w:rStyle w:val="normaltextrun"/>
          <w:rFonts w:ascii="Cambria" w:hAnsi="Cambria" w:cstheme="minorHAnsi"/>
          <w:b/>
          <w:bCs/>
        </w:rPr>
      </w:pPr>
      <w:r w:rsidRPr="00A222E2">
        <w:rPr>
          <w:rStyle w:val="normaltextrun"/>
          <w:rFonts w:ascii="Cambria" w:hAnsi="Cambria" w:cstheme="minorHAnsi"/>
          <w:b/>
          <w:bCs/>
          <w:highlight w:val="yellow"/>
        </w:rPr>
        <w:t>Census 2 date:</w:t>
      </w:r>
      <w:r w:rsidRPr="00A222E2">
        <w:rPr>
          <w:rStyle w:val="normaltextrun"/>
          <w:rFonts w:ascii="Cambria" w:hAnsi="Cambria" w:cstheme="minorHAnsi"/>
          <w:b/>
          <w:bCs/>
        </w:rPr>
        <w:t>    </w:t>
      </w:r>
    </w:p>
    <w:p w14:paraId="33CB82FD" w14:textId="77777777" w:rsidR="00C95F82" w:rsidRPr="00A222E2" w:rsidRDefault="00C95F82" w:rsidP="00C95F82">
      <w:pPr>
        <w:pStyle w:val="paragraph"/>
        <w:spacing w:before="0" w:beforeAutospacing="0" w:after="0" w:afterAutospacing="0"/>
        <w:textAlignment w:val="baseline"/>
        <w:rPr>
          <w:rStyle w:val="normaltextrun"/>
          <w:rFonts w:ascii="Cambria" w:hAnsi="Cambria" w:cstheme="minorHAnsi"/>
          <w:b/>
          <w:bCs/>
        </w:rPr>
      </w:pPr>
    </w:p>
    <w:p w14:paraId="2BEB3A92" w14:textId="76BD10FA" w:rsidR="005E126E" w:rsidRPr="00A222E2" w:rsidRDefault="005E126E" w:rsidP="005E126E">
      <w:pPr>
        <w:pStyle w:val="paragraph"/>
        <w:spacing w:before="0" w:beforeAutospacing="0" w:after="0" w:afterAutospacing="0"/>
        <w:textAlignment w:val="baseline"/>
        <w:rPr>
          <w:rFonts w:ascii="Cambria" w:hAnsi="Cambria" w:cstheme="minorHAnsi"/>
          <w:highlight w:val="yellow"/>
        </w:rPr>
      </w:pPr>
      <w:r w:rsidRPr="00A222E2">
        <w:rPr>
          <w:rStyle w:val="normaltextrun"/>
          <w:rFonts w:ascii="Cambria" w:hAnsi="Cambria" w:cstheme="minorHAnsi"/>
          <w:b/>
          <w:bCs/>
        </w:rPr>
        <w:t xml:space="preserve">Welcome: </w:t>
      </w:r>
      <w:r w:rsidR="00933B04" w:rsidRPr="00A222E2">
        <w:rPr>
          <w:rStyle w:val="normaltextrun"/>
          <w:rFonts w:ascii="Cambria" w:hAnsi="Cambria" w:cstheme="minorHAnsi"/>
          <w:i/>
          <w:iCs/>
          <w:highlight w:val="yellow"/>
        </w:rPr>
        <w:t>Example</w:t>
      </w:r>
    </w:p>
    <w:p w14:paraId="7A32C203" w14:textId="77777777" w:rsidR="005E126E" w:rsidRPr="00A222E2" w:rsidRDefault="005E126E" w:rsidP="005E126E">
      <w:pPr>
        <w:pStyle w:val="paragraph"/>
        <w:spacing w:before="0" w:beforeAutospacing="0" w:after="0" w:afterAutospacing="0"/>
        <w:textAlignment w:val="baseline"/>
        <w:rPr>
          <w:rStyle w:val="normaltextrun"/>
          <w:rFonts w:ascii="Cambria" w:hAnsi="Cambria" w:cstheme="minorHAnsi"/>
        </w:rPr>
      </w:pPr>
      <w:r w:rsidRPr="00A222E2">
        <w:rPr>
          <w:rStyle w:val="normaltextrun"/>
          <w:rFonts w:ascii="Cambria" w:hAnsi="Cambria" w:cstheme="minorHAnsi"/>
        </w:rPr>
        <w:t xml:space="preserve">Welcome to our class where students will learn English to prepare for other programs or careers. </w:t>
      </w:r>
    </w:p>
    <w:p w14:paraId="2F61FD9B" w14:textId="51C9205C" w:rsidR="00553AA9" w:rsidRPr="00A222E2" w:rsidRDefault="00553AA9" w:rsidP="00363A32">
      <w:pPr>
        <w:pStyle w:val="paragraph"/>
        <w:spacing w:before="0" w:beforeAutospacing="0" w:after="0" w:afterAutospacing="0"/>
        <w:textAlignment w:val="baseline"/>
        <w:rPr>
          <w:rStyle w:val="normaltextrun"/>
          <w:rFonts w:ascii="Cambria" w:hAnsi="Cambria" w:cstheme="minorHAnsi"/>
        </w:rPr>
      </w:pPr>
    </w:p>
    <w:p w14:paraId="46CFE2AD" w14:textId="58B5A9C4" w:rsidR="004B7EC3" w:rsidRPr="00A222E2" w:rsidRDefault="004B7EC3" w:rsidP="004B7EC3">
      <w:pPr>
        <w:pStyle w:val="paragraph"/>
        <w:spacing w:before="0" w:beforeAutospacing="0" w:after="0" w:afterAutospacing="0"/>
        <w:textAlignment w:val="baseline"/>
        <w:rPr>
          <w:rStyle w:val="normaltextrun"/>
          <w:rFonts w:ascii="Cambria" w:hAnsi="Cambria" w:cstheme="minorHAnsi"/>
          <w:b/>
          <w:bCs/>
        </w:rPr>
      </w:pPr>
      <w:bookmarkStart w:id="7" w:name="_Hlk79794274"/>
      <w:r w:rsidRPr="00A222E2">
        <w:rPr>
          <w:rStyle w:val="normaltextrun"/>
          <w:rFonts w:ascii="Cambria" w:hAnsi="Cambria" w:cstheme="minorHAnsi"/>
          <w:b/>
          <w:bCs/>
        </w:rPr>
        <w:t>COVID-19</w:t>
      </w:r>
      <w:r w:rsidR="009C227C" w:rsidRPr="00A222E2">
        <w:rPr>
          <w:rStyle w:val="normaltextrun"/>
          <w:rFonts w:ascii="Cambria" w:hAnsi="Cambria" w:cstheme="minorHAnsi"/>
          <w:b/>
          <w:bCs/>
        </w:rPr>
        <w:t>:</w:t>
      </w:r>
    </w:p>
    <w:p w14:paraId="3037DFCA" w14:textId="77777777" w:rsidR="004B7EC3" w:rsidRPr="00A222E2" w:rsidRDefault="004B7EC3" w:rsidP="004B7EC3">
      <w:pPr>
        <w:pStyle w:val="paragraph"/>
        <w:spacing w:before="0" w:beforeAutospacing="0" w:after="0" w:afterAutospacing="0"/>
        <w:textAlignment w:val="baseline"/>
        <w:rPr>
          <w:rStyle w:val="normaltextrun"/>
          <w:rFonts w:ascii="Cambria" w:hAnsi="Cambria" w:cstheme="minorHAnsi"/>
        </w:rPr>
      </w:pPr>
      <w:r w:rsidRPr="00A222E2">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bookmarkEnd w:id="7"/>
    <w:p w14:paraId="143189C5" w14:textId="77777777" w:rsidR="005E126E" w:rsidRPr="00A222E2" w:rsidRDefault="005E126E" w:rsidP="005E126E">
      <w:pPr>
        <w:pStyle w:val="paragraph"/>
        <w:spacing w:before="0" w:beforeAutospacing="0" w:after="0" w:afterAutospacing="0"/>
        <w:textAlignment w:val="baseline"/>
        <w:rPr>
          <w:rFonts w:ascii="Cambria" w:hAnsi="Cambria" w:cstheme="minorHAnsi"/>
          <w:b/>
          <w:bCs/>
        </w:rPr>
      </w:pPr>
    </w:p>
    <w:p w14:paraId="74777676" w14:textId="72C1B076" w:rsidR="005E126E" w:rsidRPr="00A222E2" w:rsidRDefault="005E126E" w:rsidP="005E126E">
      <w:pPr>
        <w:pStyle w:val="paragraph"/>
        <w:spacing w:before="0" w:beforeAutospacing="0" w:after="0" w:afterAutospacing="0"/>
        <w:textAlignment w:val="baseline"/>
        <w:rPr>
          <w:rFonts w:ascii="Cambria" w:hAnsi="Cambria" w:cstheme="minorHAnsi"/>
          <w:b/>
          <w:bCs/>
        </w:rPr>
      </w:pPr>
      <w:r w:rsidRPr="00A222E2">
        <w:rPr>
          <w:rFonts w:ascii="Cambria" w:hAnsi="Cambria" w:cstheme="minorHAnsi"/>
          <w:b/>
          <w:bCs/>
        </w:rPr>
        <w:t xml:space="preserve">Learning Environment: </w:t>
      </w:r>
    </w:p>
    <w:p w14:paraId="582FEAD8" w14:textId="77777777" w:rsidR="006E4040" w:rsidRPr="00A222E2" w:rsidRDefault="006E4040" w:rsidP="006E4040">
      <w:pPr>
        <w:pStyle w:val="paragraph"/>
        <w:spacing w:before="0" w:beforeAutospacing="0" w:after="0" w:afterAutospacing="0"/>
        <w:textAlignment w:val="baseline"/>
        <w:rPr>
          <w:rStyle w:val="normaltextrun"/>
          <w:rFonts w:ascii="Cambria" w:hAnsi="Cambria" w:cstheme="minorHAnsi"/>
        </w:rPr>
      </w:pPr>
      <w:r w:rsidRPr="00A222E2">
        <w:rPr>
          <w:rStyle w:val="normaltextrun"/>
          <w:rFonts w:ascii="Cambria" w:hAnsi="Cambria" w:cstheme="minorHAnsi"/>
        </w:rPr>
        <w:t>The faculty in the ESL Program respect different opinions and cultures and help students with their personal and academic goals in a safe and welcoming classroom.</w:t>
      </w:r>
    </w:p>
    <w:p w14:paraId="39A025D0" w14:textId="77777777" w:rsidR="005E126E" w:rsidRPr="00A222E2" w:rsidRDefault="005E126E" w:rsidP="005E126E">
      <w:pPr>
        <w:pStyle w:val="paragraph"/>
        <w:spacing w:before="0" w:beforeAutospacing="0" w:after="0" w:afterAutospacing="0"/>
        <w:textAlignment w:val="baseline"/>
        <w:rPr>
          <w:rStyle w:val="normaltextrun"/>
          <w:rFonts w:ascii="Cambria" w:hAnsi="Cambria" w:cstheme="minorHAnsi"/>
          <w:b/>
          <w:bCs/>
        </w:rPr>
      </w:pPr>
    </w:p>
    <w:p w14:paraId="46451787" w14:textId="32EA4CC7" w:rsidR="00EF7A87" w:rsidRPr="00A222E2" w:rsidRDefault="00EF7A87" w:rsidP="00EF7A87">
      <w:pPr>
        <w:rPr>
          <w:rStyle w:val="normaltextrun"/>
          <w:rFonts w:ascii="Cambria" w:hAnsi="Cambria" w:cstheme="minorHAnsi"/>
          <w:sz w:val="24"/>
          <w:szCs w:val="24"/>
        </w:rPr>
      </w:pPr>
      <w:bookmarkStart w:id="8" w:name="_Hlk185537148"/>
      <w:r w:rsidRPr="00A222E2">
        <w:rPr>
          <w:rStyle w:val="normaltextrun"/>
          <w:rFonts w:ascii="Cambria" w:hAnsi="Cambria" w:cstheme="minorHAnsi"/>
          <w:b/>
          <w:bCs/>
          <w:sz w:val="24"/>
          <w:szCs w:val="24"/>
        </w:rPr>
        <w:t xml:space="preserve">ESL Department Artificial Intelligence (AI) Policy:    </w:t>
      </w:r>
      <w:r w:rsidR="00BA4E2E" w:rsidRPr="00A222E2">
        <w:rPr>
          <w:rStyle w:val="normaltextrun"/>
          <w:rFonts w:ascii="Cambria" w:hAnsi="Cambria" w:cstheme="minorHAnsi"/>
          <w:b/>
          <w:bCs/>
          <w:sz w:val="24"/>
          <w:szCs w:val="24"/>
        </w:rPr>
        <w:t xml:space="preserve">          </w:t>
      </w:r>
      <w:r w:rsidRPr="00A222E2">
        <w:rPr>
          <w:rStyle w:val="normaltextrun"/>
          <w:rFonts w:ascii="Cambria" w:hAnsi="Cambria" w:cstheme="minorHAnsi"/>
          <w:b/>
          <w:bCs/>
          <w:sz w:val="24"/>
          <w:szCs w:val="24"/>
        </w:rPr>
        <w:t xml:space="preserve">                                                                         </w:t>
      </w:r>
      <w:r w:rsidRPr="00A222E2">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A222E2" w:rsidRPr="00A222E2">
        <w:rPr>
          <w:rStyle w:val="normaltextrun"/>
          <w:rFonts w:ascii="Cambria" w:hAnsi="Cambria" w:cstheme="minorHAnsi"/>
          <w:sz w:val="20"/>
          <w:szCs w:val="20"/>
        </w:rPr>
        <w:t xml:space="preserve">Source: </w:t>
      </w:r>
      <w:r w:rsidRPr="00A222E2">
        <w:rPr>
          <w:rStyle w:val="normaltextrun"/>
          <w:rFonts w:ascii="Cambria" w:hAnsi="Cambria" w:cstheme="minorHAnsi"/>
          <w:i/>
          <w:iCs/>
          <w:sz w:val="20"/>
          <w:szCs w:val="20"/>
        </w:rPr>
        <w:t>ChatGPT, OpenAI, 4.0 mini</w:t>
      </w:r>
    </w:p>
    <w:bookmarkEnd w:id="8"/>
    <w:p w14:paraId="2E16B38F" w14:textId="39D3C07C" w:rsidR="003F2151" w:rsidRPr="000F71F7" w:rsidRDefault="003F2151" w:rsidP="003F2151">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37F32F2B" w14:textId="77777777" w:rsidR="003F2151" w:rsidRPr="000F71F7" w:rsidRDefault="003F2151" w:rsidP="003F2151">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quizzes. Please note that if you do not participate, you may be 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03173E4C" w14:textId="77777777" w:rsidR="003F2151" w:rsidRDefault="003F2151" w:rsidP="00775FE6">
      <w:pPr>
        <w:pStyle w:val="paragraph"/>
        <w:spacing w:before="0" w:beforeAutospacing="0" w:after="0" w:afterAutospacing="0"/>
        <w:textAlignment w:val="baseline"/>
        <w:rPr>
          <w:rStyle w:val="Heading1Char"/>
          <w:rFonts w:ascii="Cambria" w:hAnsi="Cambria" w:cs="Calibri"/>
          <w:b/>
          <w:bCs/>
          <w:color w:val="auto"/>
          <w:sz w:val="24"/>
          <w:szCs w:val="24"/>
        </w:rPr>
      </w:pPr>
    </w:p>
    <w:p w14:paraId="546C3ACA" w14:textId="77777777" w:rsidR="000776D9" w:rsidRDefault="000776D9" w:rsidP="00775FE6">
      <w:pPr>
        <w:pStyle w:val="paragraph"/>
        <w:spacing w:before="0" w:beforeAutospacing="0" w:after="0" w:afterAutospacing="0"/>
        <w:textAlignment w:val="baseline"/>
        <w:rPr>
          <w:rStyle w:val="Heading1Char"/>
          <w:rFonts w:ascii="Cambria" w:hAnsi="Cambria" w:cs="Calibri"/>
          <w:b/>
          <w:bCs/>
          <w:color w:val="auto"/>
          <w:sz w:val="24"/>
          <w:szCs w:val="24"/>
        </w:rPr>
      </w:pPr>
    </w:p>
    <w:p w14:paraId="1E593720" w14:textId="2F2C6004" w:rsidR="00775FE6" w:rsidRPr="00A222E2" w:rsidRDefault="005A61BE" w:rsidP="00775FE6">
      <w:pPr>
        <w:pStyle w:val="paragraph"/>
        <w:spacing w:before="0" w:beforeAutospacing="0" w:after="0" w:afterAutospacing="0"/>
        <w:textAlignment w:val="baseline"/>
        <w:rPr>
          <w:rStyle w:val="normaltextrun"/>
          <w:rFonts w:ascii="Cambria" w:hAnsi="Cambria" w:cstheme="minorHAnsi"/>
        </w:rPr>
      </w:pPr>
      <w:r w:rsidRPr="00A222E2">
        <w:rPr>
          <w:rStyle w:val="Heading1Char"/>
          <w:rFonts w:ascii="Cambria" w:hAnsi="Cambria" w:cs="Calibri"/>
          <w:b/>
          <w:bCs/>
          <w:color w:val="auto"/>
          <w:sz w:val="24"/>
          <w:szCs w:val="24"/>
        </w:rPr>
        <w:lastRenderedPageBreak/>
        <w:t>Course Description:</w:t>
      </w:r>
      <w:r w:rsidRPr="00A222E2">
        <w:rPr>
          <w:rStyle w:val="eop"/>
          <w:rFonts w:ascii="Cambria" w:hAnsi="Cambria" w:cstheme="minorHAnsi"/>
        </w:rPr>
        <w:t> </w:t>
      </w:r>
    </w:p>
    <w:p w14:paraId="1D5878AF" w14:textId="48A601C7" w:rsidR="00BF0DA0" w:rsidRPr="00A222E2" w:rsidRDefault="00647A55" w:rsidP="00647A55">
      <w:pPr>
        <w:pStyle w:val="paragraph"/>
        <w:spacing w:before="0" w:beforeAutospacing="0" w:after="0" w:afterAutospacing="0"/>
        <w:textAlignment w:val="baseline"/>
        <w:rPr>
          <w:rStyle w:val="eop"/>
          <w:rFonts w:ascii="Cambria" w:hAnsi="Cambria" w:cstheme="minorHAnsi"/>
        </w:rPr>
      </w:pPr>
      <w:r w:rsidRPr="00A222E2">
        <w:rPr>
          <w:rFonts w:ascii="Cambria" w:hAnsi="Cambria" w:cstheme="minorHAnsi"/>
        </w:rPr>
        <w:t>Prepares students for academic and workforce success and civic participation. Emphasizes high-level language skills, conversations that convey complex thought patterns,</w:t>
      </w:r>
      <w:r w:rsidR="00A505E5" w:rsidRPr="00A222E2">
        <w:rPr>
          <w:rFonts w:ascii="Cambria" w:hAnsi="Cambria" w:cstheme="minorHAnsi"/>
        </w:rPr>
        <w:t xml:space="preserve"> </w:t>
      </w:r>
      <w:r w:rsidRPr="00A222E2">
        <w:rPr>
          <w:rFonts w:ascii="Cambria" w:hAnsi="Cambria" w:cstheme="minorHAnsi"/>
        </w:rPr>
        <w:t>and reading and writing strategies. This course uses authentic academic, informational, and technical reading materials that expand the use of creative and critical thinking</w:t>
      </w:r>
      <w:r w:rsidR="00A505E5" w:rsidRPr="00A222E2">
        <w:rPr>
          <w:rFonts w:ascii="Cambria" w:hAnsi="Cambria" w:cstheme="minorHAnsi"/>
        </w:rPr>
        <w:t xml:space="preserve"> </w:t>
      </w:r>
      <w:r w:rsidRPr="00A222E2">
        <w:rPr>
          <w:rFonts w:ascii="Cambria" w:hAnsi="Cambria" w:cstheme="minorHAnsi"/>
        </w:rPr>
        <w:t>skills. Five high school elective credits may be granted upon passing the course.</w:t>
      </w:r>
    </w:p>
    <w:p w14:paraId="26EFB164" w14:textId="77777777" w:rsidR="00BC2B02" w:rsidRDefault="00BC2B02" w:rsidP="009C227C">
      <w:pPr>
        <w:pStyle w:val="paragraph"/>
        <w:spacing w:before="0" w:beforeAutospacing="0" w:after="0" w:afterAutospacing="0"/>
        <w:textAlignment w:val="baseline"/>
        <w:rPr>
          <w:rStyle w:val="Heading1Char"/>
          <w:rFonts w:ascii="Cambria" w:hAnsi="Cambria" w:cs="Calibri"/>
          <w:b/>
          <w:bCs/>
          <w:color w:val="auto"/>
          <w:sz w:val="24"/>
          <w:szCs w:val="24"/>
        </w:rPr>
      </w:pPr>
    </w:p>
    <w:p w14:paraId="69AC9425" w14:textId="71E630EC" w:rsidR="00E71F3A" w:rsidRPr="00A222E2" w:rsidRDefault="005A61BE" w:rsidP="009C227C">
      <w:pPr>
        <w:pStyle w:val="paragraph"/>
        <w:spacing w:before="0" w:beforeAutospacing="0" w:after="0" w:afterAutospacing="0"/>
        <w:textAlignment w:val="baseline"/>
        <w:rPr>
          <w:rFonts w:ascii="Cambria" w:hAnsi="Cambria" w:cstheme="minorHAnsi"/>
        </w:rPr>
      </w:pPr>
      <w:r w:rsidRPr="00A222E2">
        <w:rPr>
          <w:rStyle w:val="Heading1Char"/>
          <w:rFonts w:ascii="Cambria" w:hAnsi="Cambria" w:cs="Calibri"/>
          <w:b/>
          <w:bCs/>
          <w:color w:val="auto"/>
          <w:sz w:val="24"/>
          <w:szCs w:val="24"/>
        </w:rPr>
        <w:t>Student Learning Outcomes</w:t>
      </w:r>
      <w:bookmarkStart w:id="9" w:name="_Hlk79861914"/>
      <w:r w:rsidR="005E126E" w:rsidRPr="00A222E2">
        <w:rPr>
          <w:rStyle w:val="Heading1Char"/>
          <w:rFonts w:ascii="Cambria" w:hAnsi="Cambria" w:cs="Calibri"/>
          <w:b/>
          <w:bCs/>
          <w:color w:val="auto"/>
          <w:sz w:val="24"/>
          <w:szCs w:val="24"/>
        </w:rPr>
        <w:t xml:space="preserve">: </w:t>
      </w:r>
      <w:r w:rsidR="00775FE6" w:rsidRPr="00A222E2">
        <w:rPr>
          <w:rFonts w:ascii="Cambria" w:hAnsi="Cambria" w:cs="Calibri"/>
        </w:rPr>
        <w:t xml:space="preserve">After </w:t>
      </w:r>
      <w:r w:rsidR="009B08D1" w:rsidRPr="00A222E2">
        <w:rPr>
          <w:rFonts w:ascii="Cambria" w:hAnsi="Cambria" w:cs="Calibri"/>
        </w:rPr>
        <w:t>passing</w:t>
      </w:r>
      <w:bookmarkEnd w:id="9"/>
      <w:r w:rsidR="009B08D1" w:rsidRPr="00A222E2">
        <w:rPr>
          <w:rFonts w:ascii="Cambria" w:hAnsi="Cambria" w:cs="Calibri"/>
        </w:rPr>
        <w:t xml:space="preserve"> t</w:t>
      </w:r>
      <w:r w:rsidR="008C6341" w:rsidRPr="00A222E2">
        <w:rPr>
          <w:rFonts w:ascii="Cambria" w:hAnsi="Cambria" w:cs="Calibri"/>
        </w:rPr>
        <w:t>his course, a student will be able to:</w:t>
      </w:r>
    </w:p>
    <w:p w14:paraId="367AE6C1" w14:textId="77777777" w:rsidR="00D46005" w:rsidRPr="00A222E2" w:rsidRDefault="00F0213F" w:rsidP="009C227C">
      <w:pPr>
        <w:numPr>
          <w:ilvl w:val="0"/>
          <w:numId w:val="25"/>
        </w:numPr>
        <w:spacing w:after="0" w:line="240" w:lineRule="auto"/>
        <w:rPr>
          <w:rFonts w:ascii="Cambria" w:eastAsia="Times New Roman" w:hAnsi="Cambria" w:cs="Calibri"/>
          <w:color w:val="000000"/>
          <w:sz w:val="24"/>
          <w:szCs w:val="24"/>
        </w:rPr>
      </w:pPr>
      <w:r w:rsidRPr="00A222E2">
        <w:rPr>
          <w:rFonts w:ascii="Cambria" w:eastAsia="Times New Roman" w:hAnsi="Cambria" w:cs="Calibri"/>
          <w:sz w:val="24"/>
          <w:szCs w:val="24"/>
        </w:rPr>
        <w:t>Use context to infer the meaning of words or phrases in a listening passage or presentation appropriate for this level and speaking skills target developing and presenting team projects with digital support.</w:t>
      </w:r>
    </w:p>
    <w:p w14:paraId="02DCABB9" w14:textId="51FEC93C" w:rsidR="00F0213F" w:rsidRPr="00A222E2" w:rsidRDefault="00F0213F" w:rsidP="009C227C">
      <w:pPr>
        <w:numPr>
          <w:ilvl w:val="0"/>
          <w:numId w:val="25"/>
        </w:numPr>
        <w:spacing w:after="0" w:line="240" w:lineRule="auto"/>
        <w:rPr>
          <w:rFonts w:ascii="Cambria" w:eastAsia="Times New Roman" w:hAnsi="Cambria" w:cs="Calibri"/>
          <w:color w:val="000000"/>
          <w:sz w:val="24"/>
          <w:szCs w:val="24"/>
        </w:rPr>
      </w:pPr>
      <w:r w:rsidRPr="00A222E2">
        <w:rPr>
          <w:rFonts w:ascii="Cambria" w:eastAsia="Times New Roman" w:hAnsi="Cambria" w:cs="Calibri"/>
          <w:color w:val="000000"/>
          <w:sz w:val="24"/>
          <w:szCs w:val="24"/>
        </w:rPr>
        <w:t>Identify the main idea and key points of an authentic academic or informational reading passage and summarize the text. Produce a well-developed multi-paragraph essay, a cover letter for a job application, or a letter about a civic issue, with a clear introduction, supporting details, and conclusion.</w:t>
      </w:r>
    </w:p>
    <w:p w14:paraId="790CF7E6" w14:textId="77777777" w:rsidR="00EE6749" w:rsidRPr="00A222E2" w:rsidRDefault="00EE6749" w:rsidP="00EE6749">
      <w:pPr>
        <w:pStyle w:val="paragraph"/>
        <w:spacing w:before="0" w:beforeAutospacing="0" w:after="0" w:afterAutospacing="0"/>
        <w:textAlignment w:val="baseline"/>
        <w:rPr>
          <w:rStyle w:val="normaltextrun"/>
          <w:rFonts w:ascii="Cambria" w:hAnsi="Cambria" w:cstheme="minorHAnsi"/>
          <w:b/>
          <w:bCs/>
        </w:rPr>
      </w:pPr>
    </w:p>
    <w:p w14:paraId="5C443C12" w14:textId="67C1BF89" w:rsidR="00EE6749" w:rsidRPr="00A222E2" w:rsidRDefault="00EE6749" w:rsidP="009C227C">
      <w:pPr>
        <w:pStyle w:val="paragraph"/>
        <w:spacing w:before="0" w:beforeAutospacing="0" w:after="0" w:afterAutospacing="0"/>
        <w:textAlignment w:val="baseline"/>
        <w:rPr>
          <w:rStyle w:val="normaltextrun"/>
          <w:rFonts w:ascii="Cambria" w:hAnsi="Cambria" w:cstheme="minorHAnsi"/>
        </w:rPr>
      </w:pPr>
      <w:r w:rsidRPr="00A222E2">
        <w:rPr>
          <w:rStyle w:val="normaltextrun"/>
          <w:rFonts w:ascii="Cambria" w:hAnsi="Cambria" w:cstheme="minorHAnsi"/>
          <w:b/>
          <w:bCs/>
        </w:rPr>
        <w:t>Life Skills Categories:</w:t>
      </w:r>
      <w:r w:rsidRPr="00A222E2">
        <w:rPr>
          <w:rStyle w:val="eop"/>
          <w:rFonts w:ascii="Cambria" w:hAnsi="Cambria" w:cstheme="minorHAnsi"/>
        </w:rPr>
        <w:t> </w:t>
      </w:r>
      <w:r w:rsidRPr="00A222E2">
        <w:rPr>
          <w:rStyle w:val="normaltextrun"/>
          <w:rFonts w:ascii="Cambria" w:hAnsi="Cambria" w:cstheme="minorHAnsi"/>
        </w:rPr>
        <w:t>Students will learn English in these conte</w:t>
      </w:r>
      <w:r w:rsidR="009C227C" w:rsidRPr="00A222E2">
        <w:rPr>
          <w:rStyle w:val="normaltextrun"/>
          <w:rFonts w:ascii="Cambria" w:hAnsi="Cambria" w:cstheme="minorHAnsi"/>
        </w:rPr>
        <w:t>nt areas</w:t>
      </w:r>
      <w:r w:rsidRPr="00A222E2">
        <w:rPr>
          <w:rStyle w:val="normaltextrun"/>
          <w:rFonts w:ascii="Cambria" w:hAnsi="Cambria" w:cstheme="minorHAnsi"/>
        </w:rPr>
        <w:t>:</w:t>
      </w:r>
    </w:p>
    <w:p w14:paraId="40C15395" w14:textId="77777777" w:rsidR="00EE6749" w:rsidRPr="00A222E2" w:rsidRDefault="00EE6749" w:rsidP="009C227C">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222E2">
        <w:rPr>
          <w:rStyle w:val="normaltextrun"/>
          <w:rFonts w:ascii="Cambria" w:hAnsi="Cambria" w:cstheme="minorHAnsi"/>
        </w:rPr>
        <w:t xml:space="preserve">Basic Communication </w:t>
      </w:r>
    </w:p>
    <w:p w14:paraId="53B05B30" w14:textId="77777777" w:rsidR="00EE6749" w:rsidRPr="00A222E2" w:rsidRDefault="00EE6749" w:rsidP="009C227C">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222E2">
        <w:rPr>
          <w:rStyle w:val="normaltextrun"/>
          <w:rFonts w:ascii="Cambria" w:hAnsi="Cambria" w:cstheme="minorHAnsi"/>
        </w:rPr>
        <w:t>Consumer Economics</w:t>
      </w:r>
    </w:p>
    <w:p w14:paraId="2FA71508" w14:textId="77777777" w:rsidR="00EE6749" w:rsidRPr="00A222E2" w:rsidRDefault="00EE6749" w:rsidP="00EE6749">
      <w:pPr>
        <w:pStyle w:val="paragraph"/>
        <w:numPr>
          <w:ilvl w:val="0"/>
          <w:numId w:val="12"/>
        </w:numPr>
        <w:ind w:left="720" w:hanging="360"/>
        <w:textAlignment w:val="baseline"/>
        <w:rPr>
          <w:rStyle w:val="normaltextrun"/>
          <w:rFonts w:ascii="Cambria" w:hAnsi="Cambria" w:cstheme="minorHAnsi"/>
        </w:rPr>
      </w:pPr>
      <w:r w:rsidRPr="00A222E2">
        <w:rPr>
          <w:rStyle w:val="normaltextrun"/>
          <w:rFonts w:ascii="Cambria" w:hAnsi="Cambria" w:cstheme="minorHAnsi"/>
        </w:rPr>
        <w:t>Community Resources</w:t>
      </w:r>
    </w:p>
    <w:p w14:paraId="37DEB085" w14:textId="77777777" w:rsidR="00EE6749" w:rsidRPr="00A222E2" w:rsidRDefault="00EE6749" w:rsidP="00EE6749">
      <w:pPr>
        <w:pStyle w:val="paragraph"/>
        <w:numPr>
          <w:ilvl w:val="0"/>
          <w:numId w:val="12"/>
        </w:numPr>
        <w:ind w:left="720" w:hanging="360"/>
        <w:textAlignment w:val="baseline"/>
        <w:rPr>
          <w:rStyle w:val="normaltextrun"/>
          <w:rFonts w:ascii="Cambria" w:hAnsi="Cambria" w:cstheme="minorHAnsi"/>
        </w:rPr>
      </w:pPr>
      <w:r w:rsidRPr="00A222E2">
        <w:rPr>
          <w:rStyle w:val="normaltextrun"/>
          <w:rFonts w:ascii="Cambria" w:hAnsi="Cambria" w:cstheme="minorHAnsi"/>
        </w:rPr>
        <w:t>Health &amp; Safety</w:t>
      </w:r>
    </w:p>
    <w:p w14:paraId="7526A545" w14:textId="77777777" w:rsidR="00EE6749" w:rsidRPr="00A222E2" w:rsidRDefault="00EE6749" w:rsidP="00EE6749">
      <w:pPr>
        <w:pStyle w:val="paragraph"/>
        <w:numPr>
          <w:ilvl w:val="0"/>
          <w:numId w:val="12"/>
        </w:numPr>
        <w:ind w:left="720" w:hanging="360"/>
        <w:textAlignment w:val="baseline"/>
        <w:rPr>
          <w:rStyle w:val="normaltextrun"/>
          <w:rFonts w:ascii="Cambria" w:hAnsi="Cambria" w:cstheme="minorHAnsi"/>
        </w:rPr>
      </w:pPr>
      <w:r w:rsidRPr="00A222E2">
        <w:rPr>
          <w:rStyle w:val="normaltextrun"/>
          <w:rFonts w:ascii="Cambria" w:hAnsi="Cambria" w:cstheme="minorHAnsi"/>
        </w:rPr>
        <w:t>Occupational Knowledge/Employment</w:t>
      </w:r>
    </w:p>
    <w:p w14:paraId="669F48CB" w14:textId="77777777" w:rsidR="00EE6749" w:rsidRPr="00A222E2" w:rsidRDefault="00EE6749" w:rsidP="00EE6749">
      <w:pPr>
        <w:pStyle w:val="paragraph"/>
        <w:numPr>
          <w:ilvl w:val="0"/>
          <w:numId w:val="12"/>
        </w:numPr>
        <w:ind w:left="720" w:hanging="360"/>
        <w:textAlignment w:val="baseline"/>
        <w:rPr>
          <w:rStyle w:val="normaltextrun"/>
          <w:rFonts w:ascii="Cambria" w:hAnsi="Cambria" w:cstheme="minorHAnsi"/>
        </w:rPr>
      </w:pPr>
      <w:r w:rsidRPr="00A222E2">
        <w:rPr>
          <w:rStyle w:val="normaltextrun"/>
          <w:rFonts w:ascii="Cambria" w:hAnsi="Cambria" w:cstheme="minorHAnsi"/>
        </w:rPr>
        <w:t>Government &amp; Law</w:t>
      </w:r>
    </w:p>
    <w:p w14:paraId="03A56B3D" w14:textId="77777777" w:rsidR="00AD7C35" w:rsidRPr="002575F5" w:rsidRDefault="00AD7C35" w:rsidP="00AD7C35">
      <w:pPr>
        <w:pStyle w:val="paragraph"/>
        <w:spacing w:before="0" w:beforeAutospacing="0" w:after="0" w:afterAutospacing="0"/>
        <w:textAlignment w:val="baseline"/>
        <w:rPr>
          <w:rFonts w:ascii="Cambria" w:hAnsi="Cambria" w:cs="Arial"/>
        </w:rPr>
      </w:pPr>
      <w:bookmarkStart w:id="10" w:name="_Hlk151309661"/>
      <w:bookmarkStart w:id="11" w:name="_Hlk79861973"/>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7C0FADCB" w14:textId="380BC15C" w:rsidR="00AD7C35" w:rsidRPr="002575F5" w:rsidRDefault="00AD7C35" w:rsidP="00AD7C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2"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r w:rsidRPr="002575F5">
        <w:rPr>
          <w:rFonts w:ascii="Cambria" w:hAnsi="Cambria" w:cs="Arial"/>
          <w:sz w:val="24"/>
          <w:szCs w:val="24"/>
          <w:lang w:eastAsia="ko-KR"/>
        </w:rPr>
        <w:t xml:space="preserve">Students </w:t>
      </w:r>
      <w:r w:rsidR="00D637A1">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8" w:history="1">
        <w:r w:rsidRPr="006908B3">
          <w:rPr>
            <w:rStyle w:val="Hyperlink"/>
            <w:rFonts w:ascii="Cambria" w:hAnsi="Cambria" w:cs="Arial"/>
            <w:sz w:val="24"/>
            <w:szCs w:val="24"/>
            <w:u w:val="none"/>
            <w:lang w:eastAsia="ko-KR"/>
          </w:rPr>
          <w:t>SAC Standards of Student Conduct</w:t>
        </w:r>
      </w:hyperlink>
      <w:r w:rsidR="00D637A1">
        <w:t xml:space="preserve"> </w:t>
      </w:r>
      <w:r w:rsidR="00D637A1" w:rsidRPr="00D637A1">
        <w:rPr>
          <w:rFonts w:ascii="Cambria" w:hAnsi="Cambria"/>
          <w:sz w:val="24"/>
          <w:szCs w:val="24"/>
        </w:rPr>
        <w:t>website for information</w:t>
      </w:r>
      <w:r>
        <w:rPr>
          <w:rFonts w:ascii="Cambria" w:hAnsi="Cambria" w:cs="Arial"/>
          <w:sz w:val="24"/>
          <w:szCs w:val="24"/>
          <w:lang w:eastAsia="ko-KR"/>
        </w:rPr>
        <w:t>.</w:t>
      </w:r>
    </w:p>
    <w:bookmarkEnd w:id="10"/>
    <w:bookmarkEnd w:id="12"/>
    <w:p w14:paraId="1E67D826" w14:textId="4DA37164" w:rsidR="00B82FC4" w:rsidRPr="00356D15" w:rsidRDefault="00B82FC4" w:rsidP="00885A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356D15">
        <w:rPr>
          <w:rFonts w:ascii="Cambria" w:eastAsiaTheme="majorEastAsia" w:hAnsi="Cambria" w:cstheme="minorHAnsi"/>
          <w:b/>
          <w:bCs/>
          <w:sz w:val="24"/>
          <w:szCs w:val="24"/>
        </w:rPr>
        <w:t xml:space="preserve">Course Grades Awarded </w:t>
      </w:r>
      <w:r w:rsidR="00EF7A87" w:rsidRPr="00356D15">
        <w:rPr>
          <w:rFonts w:ascii="Cambria" w:eastAsiaTheme="majorEastAsia" w:hAnsi="Cambria" w:cstheme="minorHAnsi"/>
          <w:b/>
          <w:bCs/>
          <w:sz w:val="24"/>
          <w:szCs w:val="24"/>
        </w:rPr>
        <w:t>Each</w:t>
      </w:r>
      <w:r w:rsidRPr="00356D15">
        <w:rPr>
          <w:rFonts w:ascii="Cambria" w:eastAsiaTheme="majorEastAsia" w:hAnsi="Cambria" w:cstheme="minorHAnsi"/>
          <w:b/>
          <w:bCs/>
          <w:sz w:val="24"/>
          <w:szCs w:val="24"/>
        </w:rPr>
        <w:t xml:space="preserve"> Semester/</w:t>
      </w:r>
      <w:r w:rsidR="00AB407B" w:rsidRPr="00356D15">
        <w:rPr>
          <w:rFonts w:ascii="Cambria" w:eastAsiaTheme="majorEastAsia" w:hAnsi="Cambria" w:cstheme="minorHAnsi"/>
          <w:b/>
          <w:bCs/>
          <w:sz w:val="24"/>
          <w:szCs w:val="24"/>
        </w:rPr>
        <w:t xml:space="preserve">Summer </w:t>
      </w:r>
      <w:r w:rsidRPr="00356D15">
        <w:rPr>
          <w:rFonts w:ascii="Cambria" w:eastAsiaTheme="majorEastAsia" w:hAnsi="Cambria" w:cstheme="minorHAnsi"/>
          <w:b/>
          <w:bCs/>
          <w:sz w:val="24"/>
          <w:szCs w:val="24"/>
        </w:rPr>
        <w:t>Intersession:</w:t>
      </w:r>
    </w:p>
    <w:p w14:paraId="30B7AFB4" w14:textId="77777777" w:rsidR="00EE6749" w:rsidRPr="00A222E2" w:rsidRDefault="00EE6749" w:rsidP="00885A61">
      <w:pPr>
        <w:shd w:val="clear" w:color="auto" w:fill="FFFFFF"/>
        <w:spacing w:after="0" w:line="240" w:lineRule="auto"/>
        <w:rPr>
          <w:rFonts w:ascii="Cambria" w:eastAsia="Times New Roman" w:hAnsi="Cambria" w:cstheme="minorHAnsi"/>
          <w:b/>
          <w:bCs/>
          <w:sz w:val="24"/>
          <w:szCs w:val="24"/>
        </w:rPr>
      </w:pPr>
      <w:r w:rsidRPr="00A222E2">
        <w:rPr>
          <w:rFonts w:ascii="Cambria" w:eastAsia="Times New Roman" w:hAnsi="Cambria" w:cstheme="minorHAnsi"/>
          <w:b/>
          <w:bCs/>
          <w:sz w:val="24"/>
          <w:szCs w:val="24"/>
        </w:rPr>
        <w:t>COM* (Completed): </w:t>
      </w:r>
    </w:p>
    <w:p w14:paraId="11DC5EBD" w14:textId="10B8A4F3" w:rsidR="00EE6749" w:rsidRPr="00A222E2" w:rsidRDefault="00EE6749" w:rsidP="00EE6749">
      <w:pPr>
        <w:shd w:val="clear" w:color="auto" w:fill="FFFFFF"/>
        <w:spacing w:after="0" w:line="240" w:lineRule="auto"/>
        <w:rPr>
          <w:rFonts w:ascii="Cambria" w:eastAsia="Times New Roman" w:hAnsi="Cambria" w:cstheme="minorHAnsi"/>
          <w:sz w:val="24"/>
          <w:szCs w:val="24"/>
        </w:rPr>
      </w:pPr>
      <w:r w:rsidRPr="00A222E2">
        <w:rPr>
          <w:rFonts w:ascii="Cambria" w:eastAsia="Times New Roman" w:hAnsi="Cambria" w:cstheme="minorHAnsi"/>
          <w:sz w:val="24"/>
          <w:szCs w:val="24"/>
        </w:rPr>
        <w:t>The student has demonstrated advanced proficiency in the learning outcomes of the course as evidenced by an average score of 80</w:t>
      </w:r>
      <w:r w:rsidR="00A505E5" w:rsidRPr="00A222E2">
        <w:rPr>
          <w:rFonts w:ascii="Cambria" w:eastAsia="Times New Roman" w:hAnsi="Cambria" w:cstheme="minorHAnsi"/>
          <w:sz w:val="24"/>
          <w:szCs w:val="24"/>
        </w:rPr>
        <w:t>%</w:t>
      </w:r>
      <w:r w:rsidRPr="00A222E2">
        <w:rPr>
          <w:rFonts w:ascii="Cambria" w:eastAsia="Times New Roman" w:hAnsi="Cambria" w:cstheme="minorHAnsi"/>
          <w:sz w:val="24"/>
          <w:szCs w:val="24"/>
        </w:rPr>
        <w:t xml:space="preserve"> or higher using various methods of evaluation/multiple measures.   </w:t>
      </w:r>
    </w:p>
    <w:p w14:paraId="4E2B440A" w14:textId="77777777" w:rsidR="00EE6749" w:rsidRPr="00A222E2" w:rsidRDefault="00EE6749" w:rsidP="00EE6749">
      <w:pPr>
        <w:spacing w:after="0" w:line="240" w:lineRule="auto"/>
        <w:textAlignment w:val="baseline"/>
        <w:rPr>
          <w:rFonts w:ascii="Cambria" w:eastAsia="Times New Roman" w:hAnsi="Cambria" w:cs="Times New Roman"/>
          <w:b/>
          <w:bCs/>
          <w:sz w:val="24"/>
          <w:szCs w:val="24"/>
          <w:shd w:val="clear" w:color="auto" w:fill="FFFFFF"/>
        </w:rPr>
      </w:pPr>
      <w:r w:rsidRPr="00A222E2">
        <w:rPr>
          <w:rFonts w:ascii="Cambria" w:eastAsia="Times New Roman" w:hAnsi="Cambria" w:cs="Times New Roman"/>
          <w:b/>
          <w:bCs/>
          <w:sz w:val="24"/>
          <w:szCs w:val="24"/>
          <w:shd w:val="clear" w:color="auto" w:fill="FFFFFF"/>
        </w:rPr>
        <w:t>OR</w:t>
      </w:r>
    </w:p>
    <w:p w14:paraId="6CDE0321" w14:textId="2F959760" w:rsidR="00EE6749" w:rsidRPr="00A222E2" w:rsidRDefault="00EE6749" w:rsidP="009C227C">
      <w:pPr>
        <w:spacing w:after="0" w:line="240" w:lineRule="auto"/>
        <w:textAlignment w:val="baseline"/>
        <w:rPr>
          <w:rFonts w:ascii="Cambria" w:eastAsia="Times New Roman" w:hAnsi="Cambria" w:cstheme="minorHAnsi"/>
          <w:sz w:val="24"/>
          <w:szCs w:val="24"/>
        </w:rPr>
      </w:pPr>
      <w:r w:rsidRPr="00A222E2">
        <w:rPr>
          <w:rFonts w:ascii="Cambria" w:eastAsia="Times New Roman" w:hAnsi="Cambria" w:cs="Times New Roman"/>
          <w:sz w:val="24"/>
          <w:szCs w:val="24"/>
          <w:shd w:val="clear" w:color="auto" w:fill="FFFFFF"/>
        </w:rPr>
        <w:t>Students receive a CASAS scaled score of 23</w:t>
      </w:r>
      <w:r w:rsidR="00F62057" w:rsidRPr="00A222E2">
        <w:rPr>
          <w:rFonts w:ascii="Cambria" w:eastAsia="Times New Roman" w:hAnsi="Cambria" w:cs="Times New Roman"/>
          <w:sz w:val="24"/>
          <w:szCs w:val="24"/>
          <w:shd w:val="clear" w:color="auto" w:fill="FFFFFF"/>
        </w:rPr>
        <w:t>9</w:t>
      </w:r>
      <w:r w:rsidRPr="00A222E2">
        <w:rPr>
          <w:rFonts w:ascii="Cambria" w:eastAsia="Times New Roman" w:hAnsi="Cambria" w:cs="Times New Roman"/>
          <w:sz w:val="24"/>
          <w:szCs w:val="24"/>
          <w:shd w:val="clear" w:color="auto" w:fill="FFFFFF"/>
        </w:rPr>
        <w:t> or higher on CASAS Reading </w:t>
      </w:r>
      <w:r w:rsidR="00F62057" w:rsidRPr="00A222E2">
        <w:rPr>
          <w:rFonts w:ascii="Cambria" w:eastAsia="Times New Roman" w:hAnsi="Cambria" w:cs="Times New Roman"/>
          <w:sz w:val="24"/>
          <w:szCs w:val="24"/>
          <w:shd w:val="clear" w:color="auto" w:fill="FFFFFF"/>
        </w:rPr>
        <w:t xml:space="preserve">STEPS </w:t>
      </w:r>
      <w:r w:rsidRPr="00A222E2">
        <w:rPr>
          <w:rFonts w:ascii="Cambria" w:eastAsia="Times New Roman" w:hAnsi="Cambria" w:cs="Times New Roman"/>
          <w:sz w:val="24"/>
          <w:szCs w:val="24"/>
          <w:shd w:val="clear" w:color="auto" w:fill="FFFFFF"/>
        </w:rPr>
        <w:t>tests and pass multiple measures assessments as determined by the instructor.   </w:t>
      </w:r>
      <w:r w:rsidRPr="00A222E2">
        <w:rPr>
          <w:rFonts w:ascii="Cambria" w:eastAsia="Times New Roman" w:hAnsi="Cambria" w:cstheme="minorHAnsi"/>
          <w:sz w:val="24"/>
          <w:szCs w:val="24"/>
        </w:rPr>
        <w:t> </w:t>
      </w:r>
    </w:p>
    <w:p w14:paraId="2C4A303A" w14:textId="77777777" w:rsidR="009C227C" w:rsidRPr="00A222E2" w:rsidRDefault="009C227C" w:rsidP="009C227C">
      <w:pPr>
        <w:shd w:val="clear" w:color="auto" w:fill="FFFFFF"/>
        <w:spacing w:after="0" w:line="240" w:lineRule="auto"/>
        <w:rPr>
          <w:rFonts w:ascii="Cambria" w:eastAsia="Times New Roman" w:hAnsi="Cambria" w:cs="Times New Roman"/>
          <w:i/>
          <w:iCs/>
          <w:sz w:val="24"/>
          <w:szCs w:val="24"/>
        </w:rPr>
      </w:pPr>
    </w:p>
    <w:p w14:paraId="1C2AFE7A" w14:textId="6F9E7061" w:rsidR="00EE6749" w:rsidRPr="00A222E2" w:rsidRDefault="00EE6749" w:rsidP="009C227C">
      <w:pPr>
        <w:shd w:val="clear" w:color="auto" w:fill="FFFFFF"/>
        <w:spacing w:after="0" w:line="240" w:lineRule="auto"/>
        <w:rPr>
          <w:rFonts w:ascii="Cambria" w:eastAsia="Times New Roman" w:hAnsi="Cambria" w:cs="Times New Roman"/>
          <w:i/>
          <w:iCs/>
        </w:rPr>
      </w:pPr>
      <w:r w:rsidRPr="00A222E2">
        <w:rPr>
          <w:rFonts w:ascii="Cambria" w:eastAsia="Times New Roman" w:hAnsi="Cambria" w:cs="Times New Roman"/>
          <w:i/>
          <w:iCs/>
          <w:sz w:val="24"/>
          <w:szCs w:val="24"/>
        </w:rPr>
        <w:t>*Note:</w:t>
      </w:r>
      <w:r w:rsidRPr="00A222E2">
        <w:rPr>
          <w:rFonts w:ascii="Cambria" w:eastAsia="Times New Roman" w:hAnsi="Cambria" w:cs="Times New Roman"/>
          <w:i/>
          <w:iCs/>
        </w:rPr>
        <w:t xml:space="preserv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6DAF8A34" w14:textId="77777777" w:rsidR="009C227C" w:rsidRPr="00A222E2" w:rsidRDefault="009C227C" w:rsidP="00EE6749">
      <w:pPr>
        <w:shd w:val="clear" w:color="auto" w:fill="FFFFFF"/>
        <w:spacing w:after="0" w:line="240" w:lineRule="auto"/>
        <w:rPr>
          <w:rFonts w:ascii="Cambria" w:eastAsia="Times New Roman" w:hAnsi="Cambria" w:cstheme="minorHAnsi"/>
          <w:b/>
          <w:bCs/>
          <w:sz w:val="24"/>
          <w:szCs w:val="24"/>
        </w:rPr>
      </w:pPr>
    </w:p>
    <w:p w14:paraId="3EF98061" w14:textId="6FC82E92" w:rsidR="00EE6749" w:rsidRPr="00A222E2" w:rsidRDefault="00EE6749" w:rsidP="00EE6749">
      <w:pPr>
        <w:shd w:val="clear" w:color="auto" w:fill="FFFFFF"/>
        <w:spacing w:after="0" w:line="240" w:lineRule="auto"/>
        <w:rPr>
          <w:rFonts w:ascii="Cambria" w:eastAsia="Times New Roman" w:hAnsi="Cambria" w:cstheme="minorHAnsi"/>
          <w:b/>
          <w:bCs/>
          <w:sz w:val="24"/>
          <w:szCs w:val="24"/>
        </w:rPr>
      </w:pPr>
      <w:r w:rsidRPr="00A222E2">
        <w:rPr>
          <w:rFonts w:ascii="Cambria" w:eastAsia="Times New Roman" w:hAnsi="Cambria" w:cstheme="minorHAnsi"/>
          <w:b/>
          <w:bCs/>
          <w:sz w:val="24"/>
          <w:szCs w:val="24"/>
        </w:rPr>
        <w:t xml:space="preserve">P (Pass): </w:t>
      </w:r>
    </w:p>
    <w:p w14:paraId="5063A0B8" w14:textId="329E8C8E" w:rsidR="00A222E2" w:rsidRDefault="00EE6749" w:rsidP="00EE6749">
      <w:pPr>
        <w:pStyle w:val="paragraph"/>
        <w:spacing w:before="0" w:beforeAutospacing="0" w:after="0" w:afterAutospacing="0"/>
        <w:textAlignment w:val="baseline"/>
        <w:rPr>
          <w:rStyle w:val="normaltextrun"/>
          <w:rFonts w:ascii="Cambria" w:hAnsi="Cambria" w:cstheme="minorHAnsi"/>
          <w:b/>
          <w:bCs/>
        </w:rPr>
      </w:pPr>
      <w:r w:rsidRPr="00A222E2">
        <w:rPr>
          <w:rFonts w:ascii="Cambria" w:hAnsi="Cambria" w:cstheme="minorHAnsi"/>
        </w:rPr>
        <w:t xml:space="preserve">The student has demonstrated proficiency in the learning outcomes of the course as evidenced by an average score of 70% or higher using various methods of evaluation/multiple measures.                                                                                                                                                       </w:t>
      </w:r>
      <w:r w:rsidR="000776D9">
        <w:rPr>
          <w:rFonts w:ascii="Cambria" w:hAnsi="Cambria" w:cstheme="minorHAnsi"/>
        </w:rPr>
        <w:t xml:space="preserve">  </w:t>
      </w:r>
      <w:r w:rsidRPr="00A222E2">
        <w:rPr>
          <w:rFonts w:ascii="Cambria" w:hAnsi="Cambria" w:cstheme="minorHAnsi"/>
        </w:rPr>
        <w:t xml:space="preserve">  </w:t>
      </w:r>
      <w:r w:rsidRPr="00A222E2">
        <w:rPr>
          <w:rFonts w:ascii="Cambria" w:hAnsi="Cambria" w:cstheme="minorHAnsi"/>
          <w:b/>
          <w:bCs/>
        </w:rPr>
        <w:t>OR</w:t>
      </w:r>
      <w:r w:rsidRPr="00A222E2">
        <w:rPr>
          <w:rStyle w:val="normaltextrun"/>
          <w:rFonts w:ascii="Cambria" w:hAnsi="Cambria" w:cstheme="minorHAnsi"/>
          <w:b/>
          <w:bCs/>
        </w:rPr>
        <w:t xml:space="preserve">                                                                                                                                                            </w:t>
      </w:r>
      <w:r w:rsidR="009C227C" w:rsidRPr="00A222E2">
        <w:rPr>
          <w:rStyle w:val="normaltextrun"/>
          <w:rFonts w:ascii="Cambria" w:hAnsi="Cambria" w:cstheme="minorHAnsi"/>
          <w:b/>
          <w:bCs/>
        </w:rPr>
        <w:t xml:space="preserve">       </w:t>
      </w:r>
      <w:r w:rsidRPr="00A222E2">
        <w:rPr>
          <w:rStyle w:val="normaltextrun"/>
          <w:rFonts w:ascii="Cambria" w:hAnsi="Cambria" w:cstheme="minorHAnsi"/>
          <w:b/>
          <w:bCs/>
        </w:rPr>
        <w:t xml:space="preserve"> </w:t>
      </w:r>
    </w:p>
    <w:p w14:paraId="04BED5BE" w14:textId="195E4401" w:rsidR="00EE6749" w:rsidRPr="00A222E2" w:rsidRDefault="00EE6749" w:rsidP="00EE6749">
      <w:pPr>
        <w:pStyle w:val="paragraph"/>
        <w:spacing w:before="0" w:beforeAutospacing="0" w:after="0" w:afterAutospacing="0"/>
        <w:textAlignment w:val="baseline"/>
        <w:rPr>
          <w:rFonts w:ascii="Cambria" w:hAnsi="Cambria" w:cstheme="minorHAnsi"/>
          <w:color w:val="000000"/>
          <w:shd w:val="clear" w:color="auto" w:fill="FFFFFF"/>
        </w:rPr>
      </w:pPr>
      <w:r w:rsidRPr="00A222E2">
        <w:rPr>
          <w:rFonts w:ascii="Cambria" w:hAnsi="Cambria" w:cstheme="minorHAnsi"/>
          <w:color w:val="000000"/>
          <w:shd w:val="clear" w:color="auto" w:fill="FFFFFF"/>
        </w:rPr>
        <w:t>Students receive a CASAS scaled score of 23</w:t>
      </w:r>
      <w:r w:rsidR="00F62057" w:rsidRPr="00A222E2">
        <w:rPr>
          <w:rFonts w:ascii="Cambria" w:hAnsi="Cambria" w:cstheme="minorHAnsi"/>
          <w:color w:val="000000"/>
          <w:shd w:val="clear" w:color="auto" w:fill="FFFFFF"/>
        </w:rPr>
        <w:t>8</w:t>
      </w:r>
      <w:r w:rsidRPr="00A222E2">
        <w:rPr>
          <w:rFonts w:ascii="Cambria" w:hAnsi="Cambria" w:cstheme="minorHAnsi"/>
          <w:b/>
          <w:bCs/>
          <w:color w:val="000000"/>
          <w:shd w:val="clear" w:color="auto" w:fill="FFFFFF"/>
        </w:rPr>
        <w:t> </w:t>
      </w:r>
      <w:r w:rsidRPr="00A222E2">
        <w:rPr>
          <w:rFonts w:ascii="Cambria" w:hAnsi="Cambria" w:cstheme="minorHAnsi"/>
          <w:color w:val="000000"/>
          <w:shd w:val="clear" w:color="auto" w:fill="FFFFFF"/>
        </w:rPr>
        <w:t xml:space="preserve">or higher on CASAS Reading </w:t>
      </w:r>
      <w:r w:rsidR="00F62057" w:rsidRPr="00A222E2">
        <w:rPr>
          <w:rFonts w:ascii="Cambria" w:hAnsi="Cambria" w:cstheme="minorHAnsi"/>
          <w:color w:val="000000"/>
          <w:shd w:val="clear" w:color="auto" w:fill="FFFFFF"/>
        </w:rPr>
        <w:t xml:space="preserve">STEPS </w:t>
      </w:r>
      <w:r w:rsidRPr="00A222E2">
        <w:rPr>
          <w:rFonts w:ascii="Cambria" w:hAnsi="Cambria" w:cstheme="minorHAnsi"/>
          <w:color w:val="000000"/>
          <w:shd w:val="clear" w:color="auto" w:fill="FFFFFF"/>
        </w:rPr>
        <w:t>tests and pass multiple measures assessments as determined by the instructor.</w:t>
      </w:r>
    </w:p>
    <w:p w14:paraId="2D1B6B69" w14:textId="77777777" w:rsidR="0070257C" w:rsidRDefault="0070257C" w:rsidP="00EE6749">
      <w:pPr>
        <w:pStyle w:val="paragraph"/>
        <w:spacing w:before="0" w:beforeAutospacing="0" w:after="0" w:afterAutospacing="0"/>
        <w:textAlignment w:val="baseline"/>
        <w:rPr>
          <w:rFonts w:ascii="Cambria" w:hAnsi="Cambria" w:cstheme="minorHAnsi"/>
          <w:b/>
          <w:bCs/>
        </w:rPr>
      </w:pPr>
    </w:p>
    <w:p w14:paraId="1682BD36" w14:textId="47B95C6C" w:rsidR="00EE6749" w:rsidRPr="00A222E2" w:rsidRDefault="001D3C62" w:rsidP="00EE6749">
      <w:pPr>
        <w:pStyle w:val="paragraph"/>
        <w:spacing w:before="0" w:beforeAutospacing="0" w:after="0" w:afterAutospacing="0"/>
        <w:textAlignment w:val="baseline"/>
        <w:rPr>
          <w:rFonts w:ascii="Cambria" w:hAnsi="Cambria" w:cstheme="minorHAnsi"/>
          <w:b/>
          <w:bCs/>
        </w:rPr>
      </w:pPr>
      <w:r w:rsidRPr="00A222E2">
        <w:rPr>
          <w:rFonts w:ascii="Cambria" w:hAnsi="Cambria" w:cstheme="minorHAnsi"/>
          <w:b/>
          <w:bCs/>
        </w:rPr>
        <w:lastRenderedPageBreak/>
        <w:t xml:space="preserve">SP (Satisfactory Progress): </w:t>
      </w:r>
    </w:p>
    <w:p w14:paraId="7FA4ECF5" w14:textId="57634609" w:rsidR="001D3C62" w:rsidRPr="00A222E2" w:rsidRDefault="001D3C62" w:rsidP="00EE6749">
      <w:pPr>
        <w:pStyle w:val="paragraph"/>
        <w:spacing w:before="0" w:beforeAutospacing="0" w:after="0" w:afterAutospacing="0"/>
        <w:textAlignment w:val="baseline"/>
        <w:rPr>
          <w:rFonts w:ascii="Cambria" w:hAnsi="Cambria" w:cstheme="minorHAnsi"/>
        </w:rPr>
      </w:pPr>
      <w:r w:rsidRPr="00A222E2">
        <w:rPr>
          <w:rFonts w:ascii="Cambria" w:hAnsi="Cambria" w:cstheme="minorHAnsi"/>
        </w:rPr>
        <w:t>The student has demonstrated proficiency in some of the learning outcomes of the course as evidenced by an average score of 60-69% using various methods of evaluation/multiple measures.</w:t>
      </w:r>
    </w:p>
    <w:p w14:paraId="2A7195B6" w14:textId="77777777" w:rsidR="00BC2B02" w:rsidRDefault="00BC2B02" w:rsidP="001D3C62">
      <w:pPr>
        <w:pStyle w:val="paragraph"/>
        <w:spacing w:before="0" w:beforeAutospacing="0" w:after="0" w:afterAutospacing="0"/>
        <w:textAlignment w:val="baseline"/>
        <w:rPr>
          <w:rFonts w:ascii="Cambria" w:hAnsi="Cambria" w:cstheme="minorHAnsi"/>
          <w:b/>
          <w:bCs/>
        </w:rPr>
      </w:pPr>
    </w:p>
    <w:p w14:paraId="3C5FD4DC" w14:textId="54751348" w:rsidR="00EE6749" w:rsidRPr="00A222E2" w:rsidRDefault="001D3C62" w:rsidP="001D3C62">
      <w:pPr>
        <w:pStyle w:val="paragraph"/>
        <w:spacing w:before="0" w:beforeAutospacing="0" w:after="0" w:afterAutospacing="0"/>
        <w:textAlignment w:val="baseline"/>
        <w:rPr>
          <w:rFonts w:ascii="Cambria" w:hAnsi="Cambria" w:cstheme="minorHAnsi"/>
          <w:b/>
          <w:bCs/>
        </w:rPr>
      </w:pPr>
      <w:r w:rsidRPr="00A222E2">
        <w:rPr>
          <w:rFonts w:ascii="Cambria" w:hAnsi="Cambria" w:cstheme="minorHAnsi"/>
          <w:b/>
          <w:bCs/>
        </w:rPr>
        <w:t>NP (No</w:t>
      </w:r>
      <w:r w:rsidR="00885A61" w:rsidRPr="00A222E2">
        <w:rPr>
          <w:rFonts w:ascii="Cambria" w:hAnsi="Cambria" w:cstheme="minorHAnsi"/>
          <w:b/>
          <w:bCs/>
        </w:rPr>
        <w:t xml:space="preserve"> </w:t>
      </w:r>
      <w:r w:rsidR="00EE6749" w:rsidRPr="00A222E2">
        <w:rPr>
          <w:rFonts w:ascii="Cambria" w:hAnsi="Cambria" w:cstheme="minorHAnsi"/>
          <w:b/>
          <w:bCs/>
        </w:rPr>
        <w:t>P</w:t>
      </w:r>
      <w:r w:rsidR="00885A61" w:rsidRPr="00A222E2">
        <w:rPr>
          <w:rFonts w:ascii="Cambria" w:hAnsi="Cambria" w:cstheme="minorHAnsi"/>
          <w:b/>
          <w:bCs/>
        </w:rPr>
        <w:t>a</w:t>
      </w:r>
      <w:r w:rsidR="00EE6749" w:rsidRPr="00A222E2">
        <w:rPr>
          <w:rFonts w:ascii="Cambria" w:hAnsi="Cambria" w:cstheme="minorHAnsi"/>
          <w:b/>
          <w:bCs/>
        </w:rPr>
        <w:t>ss</w:t>
      </w:r>
      <w:r w:rsidRPr="00A222E2">
        <w:rPr>
          <w:rFonts w:ascii="Cambria" w:hAnsi="Cambria" w:cstheme="minorHAnsi"/>
          <w:b/>
          <w:bCs/>
        </w:rPr>
        <w:t xml:space="preserve">): </w:t>
      </w:r>
    </w:p>
    <w:p w14:paraId="75236D0F" w14:textId="30A17059" w:rsidR="001D3C62" w:rsidRPr="00A222E2" w:rsidRDefault="001D3C62" w:rsidP="001D3C62">
      <w:pPr>
        <w:pStyle w:val="paragraph"/>
        <w:spacing w:before="0" w:beforeAutospacing="0" w:after="0" w:afterAutospacing="0"/>
        <w:textAlignment w:val="baseline"/>
        <w:rPr>
          <w:rFonts w:ascii="Cambria" w:hAnsi="Cambria" w:cstheme="minorHAnsi"/>
        </w:rPr>
      </w:pPr>
      <w:r w:rsidRPr="00A222E2">
        <w:rPr>
          <w:rFonts w:ascii="Cambria" w:hAnsi="Cambria" w:cstheme="minorHAnsi"/>
        </w:rPr>
        <w:t>The student has not demonstrated proficiency in the learning outcomes of the course as evidenced by an average score of 0-59% using various methods of evaluation/multiple measures.</w:t>
      </w:r>
    </w:p>
    <w:p w14:paraId="72000ACB" w14:textId="77777777" w:rsidR="00775FE6" w:rsidRPr="00A222E2" w:rsidRDefault="00775FE6" w:rsidP="00775FE6">
      <w:pPr>
        <w:pStyle w:val="paragraph"/>
        <w:spacing w:before="0" w:beforeAutospacing="0" w:after="0" w:afterAutospacing="0"/>
        <w:textAlignment w:val="baseline"/>
        <w:rPr>
          <w:rStyle w:val="eop"/>
          <w:rFonts w:ascii="Cambria" w:hAnsi="Cambria" w:cstheme="minorHAnsi"/>
        </w:rPr>
      </w:pPr>
    </w:p>
    <w:p w14:paraId="117EB21A" w14:textId="77777777" w:rsidR="009C227C" w:rsidRPr="00A222E2" w:rsidRDefault="009C227C" w:rsidP="009C227C">
      <w:pPr>
        <w:rPr>
          <w:rFonts w:ascii="Cambria" w:hAnsi="Cambria" w:cs="Calibri"/>
          <w:b/>
          <w:bCs/>
          <w:i/>
          <w:iCs/>
          <w:sz w:val="24"/>
          <w:szCs w:val="24"/>
        </w:rPr>
      </w:pPr>
      <w:bookmarkStart w:id="13" w:name="_Hlk134578743"/>
      <w:r w:rsidRPr="00A222E2">
        <w:rPr>
          <w:rFonts w:ascii="Cambria" w:hAnsi="Cambria" w:cs="Calibri"/>
          <w:b/>
          <w:bCs/>
          <w:i/>
          <w:iCs/>
          <w:color w:val="000000"/>
          <w:sz w:val="24"/>
          <w:szCs w:val="24"/>
          <w:shd w:val="clear" w:color="auto" w:fill="FFFFFF"/>
        </w:rPr>
        <w:t>Note</w:t>
      </w:r>
      <w:r w:rsidRPr="00A222E2">
        <w:rPr>
          <w:rFonts w:ascii="Cambria" w:hAnsi="Cambria" w:cs="Calibri"/>
          <w:i/>
          <w:iCs/>
          <w:color w:val="000000"/>
          <w:sz w:val="24"/>
          <w:szCs w:val="24"/>
          <w:shd w:val="clear" w:color="auto" w:fill="FFFFFF"/>
        </w:rPr>
        <w:t>: You can access and view your grades in the Canvas Gradebook. </w:t>
      </w:r>
      <w:r w:rsidRPr="00A222E2">
        <w:rPr>
          <w:rFonts w:ascii="Cambria" w:hAnsi="Cambria"/>
          <w:i/>
          <w:iCs/>
          <w:sz w:val="24"/>
          <w:szCs w:val="24"/>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A222E2">
        <w:rPr>
          <w:rFonts w:ascii="Cambria" w:hAnsi="Cambria" w:cs="Calibri"/>
          <w:i/>
          <w:iCs/>
          <w:color w:val="000000"/>
          <w:sz w:val="24"/>
          <w:szCs w:val="24"/>
          <w:shd w:val="clear" w:color="auto" w:fill="FFFFFF"/>
        </w:rPr>
        <w:t>ll not be emailed to you.</w:t>
      </w:r>
    </w:p>
    <w:p w14:paraId="57FE94D2" w14:textId="77777777" w:rsidR="00224D11" w:rsidRPr="00A222E2" w:rsidRDefault="00224D11" w:rsidP="00224D11">
      <w:pPr>
        <w:spacing w:after="0" w:line="240" w:lineRule="auto"/>
        <w:rPr>
          <w:rFonts w:ascii="Cambria" w:hAnsi="Cambria" w:cstheme="minorHAnsi"/>
          <w:i/>
          <w:iCs/>
          <w:sz w:val="24"/>
          <w:szCs w:val="24"/>
        </w:rPr>
      </w:pPr>
      <w:bookmarkStart w:id="14" w:name="_Hlk134578888"/>
      <w:bookmarkEnd w:id="11"/>
      <w:bookmarkEnd w:id="13"/>
      <w:r w:rsidRPr="00A222E2">
        <w:rPr>
          <w:rFonts w:ascii="Cambria" w:hAnsi="Cambria" w:cstheme="minorHAnsi"/>
          <w:b/>
          <w:bCs/>
          <w:sz w:val="24"/>
          <w:szCs w:val="24"/>
        </w:rPr>
        <w:t xml:space="preserve">Regular and Substantive Interaction: </w:t>
      </w:r>
    </w:p>
    <w:p w14:paraId="5CA0251D" w14:textId="77777777" w:rsidR="00224D11" w:rsidRPr="00A222E2" w:rsidRDefault="00224D11" w:rsidP="00224D11">
      <w:pPr>
        <w:rPr>
          <w:rFonts w:ascii="Cambria" w:hAnsi="Cambria" w:cstheme="minorHAnsi"/>
          <w:sz w:val="24"/>
          <w:szCs w:val="24"/>
        </w:rPr>
      </w:pPr>
      <w:bookmarkStart w:id="15" w:name="_Hlk141414187"/>
      <w:r w:rsidRPr="00A222E2">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5"/>
    <w:p w14:paraId="741BEEE0" w14:textId="77777777" w:rsidR="0022265C" w:rsidRPr="002E3488" w:rsidRDefault="0022265C" w:rsidP="0022265C">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6EA7FA50" w14:textId="77777777" w:rsidR="0022265C" w:rsidRPr="002E3488" w:rsidRDefault="0022265C" w:rsidP="0022265C">
      <w:pPr>
        <w:numPr>
          <w:ilvl w:val="0"/>
          <w:numId w:val="2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3D3AC17A" w14:textId="77777777" w:rsidR="0022265C" w:rsidRPr="002E3488" w:rsidRDefault="0022265C" w:rsidP="0022265C">
      <w:pPr>
        <w:numPr>
          <w:ilvl w:val="0"/>
          <w:numId w:val="2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121D4D40" w14:textId="77777777" w:rsidR="0022265C" w:rsidRPr="002E3488" w:rsidRDefault="0022265C" w:rsidP="0022265C">
      <w:pPr>
        <w:numPr>
          <w:ilvl w:val="0"/>
          <w:numId w:val="2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09294142" w14:textId="77777777" w:rsidR="0022265C" w:rsidRPr="002E3488" w:rsidRDefault="0022265C" w:rsidP="0022265C">
      <w:pPr>
        <w:numPr>
          <w:ilvl w:val="0"/>
          <w:numId w:val="2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0EB92C83" w14:textId="77777777" w:rsidR="0022265C" w:rsidRPr="002E3488" w:rsidRDefault="0022265C" w:rsidP="0022265C">
      <w:pPr>
        <w:numPr>
          <w:ilvl w:val="0"/>
          <w:numId w:val="2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611620CE" w14:textId="77777777" w:rsidR="009C227C" w:rsidRPr="00A222E2" w:rsidRDefault="009C227C" w:rsidP="009C227C">
      <w:pPr>
        <w:pStyle w:val="Heading1"/>
        <w:spacing w:before="0" w:line="240" w:lineRule="auto"/>
        <w:rPr>
          <w:rStyle w:val="normaltextrun"/>
          <w:rFonts w:ascii="Cambria" w:hAnsi="Cambria" w:cstheme="minorHAnsi"/>
          <w:b/>
          <w:bCs/>
          <w:color w:val="auto"/>
          <w:sz w:val="24"/>
          <w:szCs w:val="24"/>
        </w:rPr>
      </w:pPr>
    </w:p>
    <w:p w14:paraId="2E72FA72" w14:textId="77777777" w:rsidR="00C72028" w:rsidRPr="00A222E2" w:rsidRDefault="00C72028" w:rsidP="00C72028">
      <w:pPr>
        <w:keepNext/>
        <w:keepLines/>
        <w:spacing w:after="0" w:line="240" w:lineRule="auto"/>
        <w:outlineLvl w:val="0"/>
        <w:rPr>
          <w:rFonts w:ascii="Cambria" w:eastAsiaTheme="majorEastAsia" w:hAnsi="Cambria" w:cstheme="minorHAnsi"/>
          <w:b/>
          <w:bCs/>
          <w:color w:val="000000" w:themeColor="text1"/>
          <w:sz w:val="18"/>
          <w:szCs w:val="18"/>
        </w:rPr>
      </w:pPr>
      <w:bookmarkStart w:id="16" w:name="_Hlk134579008"/>
      <w:bookmarkStart w:id="17" w:name="_Hlk134580164"/>
      <w:bookmarkEnd w:id="14"/>
      <w:r w:rsidRPr="00A222E2">
        <w:rPr>
          <w:rFonts w:ascii="Cambria" w:eastAsiaTheme="majorEastAsia" w:hAnsi="Cambria" w:cstheme="minorHAnsi"/>
          <w:b/>
          <w:bCs/>
          <w:sz w:val="24"/>
          <w:szCs w:val="24"/>
        </w:rPr>
        <w:t xml:space="preserve">Effective Course Contact: </w:t>
      </w:r>
      <w:r w:rsidRPr="00A222E2">
        <w:rPr>
          <w:rFonts w:ascii="Cambria" w:eastAsiaTheme="majorEastAsia" w:hAnsi="Cambria" w:cs="Calibri"/>
          <w:i/>
          <w:iCs/>
          <w:sz w:val="24"/>
          <w:szCs w:val="24"/>
        </w:rPr>
        <w:t>The following are some ways that show and maintain effective course contact</w:t>
      </w:r>
    </w:p>
    <w:p w14:paraId="0BFEAD2D" w14:textId="77777777" w:rsidR="00C72028" w:rsidRPr="00A222E2" w:rsidRDefault="00C72028" w:rsidP="007F4ACB">
      <w:pPr>
        <w:numPr>
          <w:ilvl w:val="0"/>
          <w:numId w:val="30"/>
        </w:numPr>
        <w:spacing w:after="0" w:line="240" w:lineRule="auto"/>
        <w:ind w:left="720" w:hanging="360"/>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Instructor feedback via weekly online discussions within the course’s Canvas site.</w:t>
      </w:r>
    </w:p>
    <w:p w14:paraId="44464EF2" w14:textId="77777777" w:rsidR="00C72028" w:rsidRPr="00A222E2" w:rsidRDefault="00C72028" w:rsidP="007F4ACB">
      <w:pPr>
        <w:numPr>
          <w:ilvl w:val="0"/>
          <w:numId w:val="30"/>
        </w:numPr>
        <w:spacing w:after="0" w:line="240" w:lineRule="auto"/>
        <w:ind w:left="720" w:hanging="360"/>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Timely instructor feedback on assignments.</w:t>
      </w:r>
    </w:p>
    <w:p w14:paraId="584F6B36" w14:textId="77777777" w:rsidR="00C72028" w:rsidRPr="00A222E2" w:rsidRDefault="00C72028" w:rsidP="007F4ACB">
      <w:pPr>
        <w:numPr>
          <w:ilvl w:val="0"/>
          <w:numId w:val="30"/>
        </w:numPr>
        <w:spacing w:after="0" w:line="240" w:lineRule="auto"/>
        <w:ind w:left="720" w:hanging="360"/>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Student interaction with each other on a weekly basis.</w:t>
      </w:r>
    </w:p>
    <w:p w14:paraId="79D0D386" w14:textId="77777777" w:rsidR="00C72028" w:rsidRPr="00A222E2" w:rsidRDefault="00C72028" w:rsidP="007F4ACB">
      <w:pPr>
        <w:numPr>
          <w:ilvl w:val="0"/>
          <w:numId w:val="30"/>
        </w:numPr>
        <w:spacing w:after="0" w:line="240" w:lineRule="auto"/>
        <w:ind w:left="720" w:hanging="360"/>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Phone or online scheduled meetings can be arranged.</w:t>
      </w:r>
    </w:p>
    <w:p w14:paraId="5B4FC4DF" w14:textId="77777777" w:rsidR="00C72028" w:rsidRPr="00A222E2" w:rsidRDefault="00C72028" w:rsidP="007F4ACB">
      <w:pPr>
        <w:numPr>
          <w:ilvl w:val="0"/>
          <w:numId w:val="30"/>
        </w:numPr>
        <w:spacing w:after="0" w:line="240" w:lineRule="auto"/>
        <w:ind w:left="720" w:hanging="360"/>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Instructor availability to answer individual questions by Canvas or SAC email. Please check with your instructor to confirm the response time.</w:t>
      </w:r>
    </w:p>
    <w:p w14:paraId="1E408F55" w14:textId="77777777" w:rsidR="00C72028" w:rsidRPr="00A222E2" w:rsidRDefault="00C72028" w:rsidP="00C72028">
      <w:pPr>
        <w:keepNext/>
        <w:keepLines/>
        <w:spacing w:after="0" w:line="240" w:lineRule="auto"/>
        <w:outlineLvl w:val="0"/>
        <w:rPr>
          <w:rFonts w:ascii="Cambria" w:eastAsiaTheme="majorEastAsia" w:hAnsi="Cambria" w:cstheme="minorHAnsi"/>
          <w:b/>
          <w:bCs/>
          <w:sz w:val="24"/>
          <w:szCs w:val="24"/>
        </w:rPr>
      </w:pPr>
    </w:p>
    <w:p w14:paraId="7A525704" w14:textId="77777777" w:rsidR="00EF538E" w:rsidRPr="00A222E2" w:rsidRDefault="00EF538E" w:rsidP="00EF538E">
      <w:pPr>
        <w:keepNext/>
        <w:keepLines/>
        <w:spacing w:after="0" w:line="240" w:lineRule="auto"/>
        <w:outlineLvl w:val="0"/>
        <w:rPr>
          <w:rFonts w:ascii="Cambria" w:eastAsiaTheme="majorEastAsia" w:hAnsi="Cambria" w:cstheme="majorBidi"/>
          <w:color w:val="2F5496" w:themeColor="accent1" w:themeShade="BF"/>
          <w:sz w:val="32"/>
          <w:szCs w:val="32"/>
        </w:rPr>
      </w:pPr>
      <w:bookmarkStart w:id="18" w:name="_Hlk141414341"/>
      <w:r w:rsidRPr="00A222E2">
        <w:rPr>
          <w:rFonts w:ascii="Cambria" w:eastAsiaTheme="majorEastAsia" w:hAnsi="Cambria" w:cstheme="minorHAnsi"/>
          <w:b/>
          <w:bCs/>
          <w:sz w:val="24"/>
          <w:szCs w:val="24"/>
        </w:rPr>
        <w:t xml:space="preserve">Communicating with Your Instructor: </w:t>
      </w:r>
      <w:r w:rsidRPr="00A222E2">
        <w:rPr>
          <w:rFonts w:ascii="Cambria" w:eastAsiaTheme="majorEastAsia" w:hAnsi="Cambria" w:cstheme="minorHAnsi"/>
          <w:i/>
          <w:iCs/>
          <w:sz w:val="24"/>
          <w:szCs w:val="24"/>
          <w:highlight w:val="cyan"/>
        </w:rPr>
        <w:t>For instructor: Amend for your course if needed</w:t>
      </w:r>
    </w:p>
    <w:p w14:paraId="43E13AF3" w14:textId="77777777" w:rsidR="00EF538E" w:rsidRPr="00A222E2" w:rsidRDefault="00EF538E" w:rsidP="00EF538E">
      <w:pPr>
        <w:spacing w:after="0" w:line="240" w:lineRule="auto"/>
        <w:rPr>
          <w:rFonts w:ascii="Cambria" w:hAnsi="Cambria"/>
        </w:rPr>
      </w:pPr>
      <w:r w:rsidRPr="00A222E2">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7CF5E4AF" w14:textId="77777777" w:rsidR="00C72028" w:rsidRPr="00A222E2" w:rsidRDefault="00C72028" w:rsidP="00C72028">
      <w:pPr>
        <w:spacing w:after="0" w:line="240" w:lineRule="auto"/>
        <w:textAlignment w:val="baseline"/>
        <w:rPr>
          <w:rFonts w:ascii="Cambria" w:eastAsia="Times New Roman" w:hAnsi="Cambria" w:cstheme="minorHAnsi"/>
          <w:sz w:val="24"/>
          <w:szCs w:val="24"/>
        </w:rPr>
      </w:pPr>
    </w:p>
    <w:p w14:paraId="00531161" w14:textId="77777777" w:rsidR="00C72028" w:rsidRPr="00A222E2" w:rsidRDefault="00C72028" w:rsidP="00C72028">
      <w:pPr>
        <w:spacing w:after="0" w:line="240" w:lineRule="auto"/>
        <w:textAlignment w:val="baseline"/>
        <w:rPr>
          <w:rFonts w:ascii="Cambria" w:eastAsia="Times New Roman" w:hAnsi="Cambria" w:cstheme="minorHAnsi"/>
          <w:sz w:val="24"/>
          <w:szCs w:val="24"/>
        </w:rPr>
      </w:pPr>
      <w:r w:rsidRPr="00A222E2">
        <w:rPr>
          <w:rFonts w:ascii="Cambria" w:eastAsia="Times New Roman" w:hAnsi="Cambria" w:cstheme="minorHAnsi"/>
          <w:sz w:val="24"/>
          <w:szCs w:val="24"/>
        </w:rPr>
        <w:t xml:space="preserve">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w:t>
      </w:r>
      <w:r w:rsidRPr="00A222E2">
        <w:rPr>
          <w:rFonts w:ascii="Cambria" w:eastAsia="Times New Roman" w:hAnsi="Cambria" w:cstheme="minorHAnsi"/>
          <w:sz w:val="24"/>
          <w:szCs w:val="24"/>
        </w:rPr>
        <w:lastRenderedPageBreak/>
        <w:t>“Student Lounge &amp; Ask the Professor Discussion” forum regularly and will respond to questions there as well.</w:t>
      </w:r>
      <w:bookmarkEnd w:id="18"/>
    </w:p>
    <w:p w14:paraId="74EDE89C" w14:textId="7D69E0FB" w:rsidR="009C227C" w:rsidRPr="00A222E2" w:rsidRDefault="009C227C" w:rsidP="009C227C">
      <w:pPr>
        <w:pStyle w:val="Heading1"/>
        <w:rPr>
          <w:rFonts w:ascii="Cambria" w:hAnsi="Cambria" w:cstheme="minorHAnsi"/>
          <w:b/>
          <w:bCs/>
          <w:color w:val="auto"/>
          <w:sz w:val="24"/>
          <w:szCs w:val="24"/>
        </w:rPr>
      </w:pPr>
      <w:r w:rsidRPr="00A222E2">
        <w:rPr>
          <w:rFonts w:ascii="Cambria" w:hAnsi="Cambria" w:cstheme="minorHAnsi"/>
          <w:b/>
          <w:bCs/>
          <w:color w:val="auto"/>
          <w:sz w:val="24"/>
          <w:szCs w:val="24"/>
        </w:rPr>
        <w:t>Materials: </w:t>
      </w:r>
      <w:r w:rsidRPr="00A222E2">
        <w:rPr>
          <w:rStyle w:val="normaltextrun"/>
          <w:rFonts w:ascii="Cambria" w:hAnsi="Cambria" w:cstheme="minorHAnsi"/>
          <w:i/>
          <w:iCs/>
          <w:color w:val="auto"/>
          <w:sz w:val="24"/>
          <w:szCs w:val="24"/>
          <w:highlight w:val="cyan"/>
        </w:rPr>
        <w:t>For instructor: Amend for your course if needed</w:t>
      </w:r>
    </w:p>
    <w:p w14:paraId="66018FD9" w14:textId="77777777" w:rsidR="009C227C" w:rsidRPr="00A222E2" w:rsidRDefault="009C227C" w:rsidP="009C227C">
      <w:pPr>
        <w:rPr>
          <w:rFonts w:ascii="Cambria" w:eastAsia="Times New Roman" w:hAnsi="Cambria" w:cstheme="minorHAnsi"/>
          <w:sz w:val="24"/>
          <w:szCs w:val="24"/>
        </w:rPr>
      </w:pPr>
      <w:bookmarkStart w:id="19" w:name="_Hlk134579022"/>
      <w:bookmarkEnd w:id="16"/>
      <w:r w:rsidRPr="00A222E2">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7D39A34E" w14:textId="4C5C09FA" w:rsidR="00574E29" w:rsidRPr="00A222E2" w:rsidRDefault="00574E29" w:rsidP="00574E29">
      <w:pPr>
        <w:pStyle w:val="Heading1"/>
        <w:rPr>
          <w:rFonts w:ascii="Cambria" w:hAnsi="Cambria" w:cstheme="minorHAnsi"/>
          <w:b/>
          <w:bCs/>
          <w:color w:val="auto"/>
          <w:sz w:val="24"/>
          <w:szCs w:val="24"/>
        </w:rPr>
      </w:pPr>
      <w:bookmarkStart w:id="20" w:name="_Hlk134580203"/>
      <w:bookmarkStart w:id="21" w:name="_Hlk141416855"/>
      <w:bookmarkEnd w:id="17"/>
      <w:bookmarkEnd w:id="19"/>
      <w:r w:rsidRPr="00A222E2">
        <w:rPr>
          <w:rFonts w:ascii="Cambria" w:hAnsi="Cambria" w:cstheme="minorHAnsi"/>
          <w:b/>
          <w:bCs/>
          <w:color w:val="auto"/>
          <w:sz w:val="24"/>
          <w:szCs w:val="24"/>
        </w:rPr>
        <w:t>Getting Online:</w:t>
      </w:r>
    </w:p>
    <w:p w14:paraId="273AF03C" w14:textId="77777777" w:rsidR="00574E29" w:rsidRDefault="00574E29" w:rsidP="00574E29">
      <w:pPr>
        <w:autoSpaceDE w:val="0"/>
        <w:autoSpaceDN w:val="0"/>
        <w:adjustRightInd w:val="0"/>
        <w:spacing w:after="180" w:line="240" w:lineRule="auto"/>
        <w:contextualSpacing/>
        <w:rPr>
          <w:rFonts w:ascii="Cambria" w:hAnsi="Cambria" w:cstheme="minorHAnsi"/>
          <w:sz w:val="24"/>
          <w:szCs w:val="24"/>
        </w:rPr>
      </w:pPr>
      <w:bookmarkStart w:id="22" w:name="_Hlk134579068"/>
      <w:r w:rsidRPr="00A222E2">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067D71F7" w14:textId="77777777" w:rsidR="00D637A1" w:rsidRPr="00A222E2" w:rsidRDefault="00D637A1" w:rsidP="00574E29">
      <w:pPr>
        <w:autoSpaceDE w:val="0"/>
        <w:autoSpaceDN w:val="0"/>
        <w:adjustRightInd w:val="0"/>
        <w:spacing w:after="180" w:line="240" w:lineRule="auto"/>
        <w:contextualSpacing/>
        <w:rPr>
          <w:rFonts w:ascii="Cambria" w:hAnsi="Cambria" w:cstheme="minorHAnsi"/>
          <w:sz w:val="24"/>
          <w:szCs w:val="24"/>
        </w:rPr>
      </w:pPr>
    </w:p>
    <w:bookmarkEnd w:id="20"/>
    <w:bookmarkEnd w:id="21"/>
    <w:bookmarkEnd w:id="22"/>
    <w:p w14:paraId="0BEE6C3D" w14:textId="77777777" w:rsidR="00D637A1" w:rsidRPr="002E3488" w:rsidRDefault="00D637A1" w:rsidP="00D637A1">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54BB2445" w14:textId="3AAF8B2C" w:rsidR="00D637A1" w:rsidRDefault="00D637A1" w:rsidP="00D637A1">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3" w:name="_Hlk185937694"/>
      <w:bookmarkStart w:id="24" w:name="_Hlk228132763"/>
      <w:bookmarkStart w:id="25"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3"/>
      <w:r>
        <w:rPr>
          <w:rFonts w:ascii="Cambria" w:hAnsi="Cambria" w:cstheme="minorHAnsi"/>
          <w:color w:val="0070C0"/>
          <w:sz w:val="24"/>
          <w:szCs w:val="24"/>
        </w:rPr>
        <w:t xml:space="preserve"> Resources</w:t>
      </w:r>
      <w:bookmarkEnd w:id="24"/>
      <w:r w:rsidRPr="002E3488">
        <w:rPr>
          <w:rFonts w:ascii="Cambria" w:hAnsi="Cambria" w:cstheme="minorHAnsi"/>
          <w:sz w:val="24"/>
          <w:szCs w:val="24"/>
        </w:rPr>
        <w:t xml:space="preserve"> </w:t>
      </w:r>
      <w:bookmarkEnd w:id="25"/>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0776D9">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6"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6"/>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7" w:name="_Hlk89634066"/>
      <w:bookmarkStart w:id="28" w:name="_Hlk141414567"/>
    </w:p>
    <w:p w14:paraId="2A6B492E" w14:textId="77777777" w:rsidR="00D637A1" w:rsidRPr="002E3488" w:rsidRDefault="00D637A1" w:rsidP="00D637A1">
      <w:pPr>
        <w:autoSpaceDE w:val="0"/>
        <w:autoSpaceDN w:val="0"/>
        <w:adjustRightInd w:val="0"/>
        <w:spacing w:after="180" w:line="240" w:lineRule="auto"/>
        <w:contextualSpacing/>
        <w:rPr>
          <w:rFonts w:ascii="Cambria" w:eastAsiaTheme="majorEastAsia" w:hAnsi="Cambria" w:cstheme="minorHAnsi"/>
          <w:b/>
          <w:bCs/>
          <w:sz w:val="24"/>
          <w:szCs w:val="24"/>
        </w:rPr>
      </w:pPr>
    </w:p>
    <w:p w14:paraId="747EDCE2" w14:textId="77777777" w:rsidR="000776D9" w:rsidRPr="002E3488" w:rsidRDefault="000776D9" w:rsidP="000776D9">
      <w:pPr>
        <w:keepNext/>
        <w:keepLines/>
        <w:spacing w:before="240" w:after="0"/>
        <w:outlineLvl w:val="0"/>
        <w:rPr>
          <w:rFonts w:ascii="Cambria" w:eastAsiaTheme="majorEastAsia" w:hAnsi="Cambria" w:cstheme="minorHAnsi"/>
          <w:b/>
          <w:bCs/>
          <w:sz w:val="24"/>
          <w:szCs w:val="24"/>
        </w:rPr>
      </w:pPr>
      <w:bookmarkStart w:id="29" w:name="_Hlk151309730"/>
      <w:bookmarkEnd w:id="27"/>
      <w:bookmarkEnd w:id="28"/>
      <w:r w:rsidRPr="002E3488">
        <w:rPr>
          <w:rFonts w:ascii="Cambria" w:eastAsiaTheme="majorEastAsia" w:hAnsi="Cambria" w:cstheme="minorHAnsi"/>
          <w:b/>
          <w:bCs/>
          <w:sz w:val="24"/>
          <w:szCs w:val="24"/>
        </w:rPr>
        <w:t xml:space="preserve">Single Sign-On Login instructions: </w:t>
      </w:r>
    </w:p>
    <w:p w14:paraId="41ECBE2A" w14:textId="77777777" w:rsidR="000776D9" w:rsidRPr="002E3488" w:rsidRDefault="000776D9" w:rsidP="000776D9">
      <w:pPr>
        <w:autoSpaceDE w:val="0"/>
        <w:autoSpaceDN w:val="0"/>
        <w:adjustRightInd w:val="0"/>
        <w:spacing w:after="180" w:line="240" w:lineRule="auto"/>
        <w:contextualSpacing/>
        <w:rPr>
          <w:rFonts w:ascii="Cambria" w:hAnsi="Cambria" w:cstheme="minorHAnsi"/>
          <w:color w:val="0000FF"/>
          <w:sz w:val="24"/>
          <w:szCs w:val="24"/>
        </w:rPr>
      </w:pPr>
      <w:bookmarkStart w:id="30"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9"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0"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0"/>
    </w:p>
    <w:p w14:paraId="32483909" w14:textId="77777777" w:rsidR="000776D9" w:rsidRPr="002E3488" w:rsidRDefault="000776D9" w:rsidP="000776D9">
      <w:pPr>
        <w:autoSpaceDE w:val="0"/>
        <w:autoSpaceDN w:val="0"/>
        <w:adjustRightInd w:val="0"/>
        <w:spacing w:after="180" w:line="240" w:lineRule="auto"/>
        <w:contextualSpacing/>
        <w:rPr>
          <w:rFonts w:ascii="Cambria" w:eastAsiaTheme="majorEastAsia" w:hAnsi="Cambria" w:cstheme="minorHAnsi"/>
          <w:b/>
          <w:bCs/>
          <w:sz w:val="24"/>
          <w:szCs w:val="24"/>
        </w:rPr>
      </w:pPr>
    </w:p>
    <w:p w14:paraId="17C0D7B4" w14:textId="77777777" w:rsidR="000776D9" w:rsidRPr="00126C1E" w:rsidRDefault="000776D9" w:rsidP="000776D9">
      <w:pPr>
        <w:spacing w:after="0" w:line="240" w:lineRule="auto"/>
        <w:textAlignment w:val="baseline"/>
        <w:rPr>
          <w:rFonts w:ascii="Cambria" w:eastAsia="Times New Roman" w:hAnsi="Cambria" w:cs="Arial"/>
          <w:sz w:val="24"/>
          <w:szCs w:val="24"/>
        </w:rPr>
      </w:pPr>
      <w:bookmarkStart w:id="31" w:name="_Hlk79836076"/>
      <w:bookmarkStart w:id="32" w:name="_Hlk79794553"/>
      <w:bookmarkStart w:id="33" w:name="_Hlk80780348"/>
      <w:bookmarkStart w:id="34"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5C1FC82A" w14:textId="77777777" w:rsidR="000776D9" w:rsidRPr="00126C1E" w:rsidRDefault="000776D9" w:rsidP="000776D9">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1" w:history="1">
        <w:r w:rsidRPr="00126C1E">
          <w:rPr>
            <w:rFonts w:ascii="Cambria" w:eastAsia="Times New Roman" w:hAnsi="Cambria" w:cs="Arial"/>
            <w:color w:val="0000FF"/>
            <w:sz w:val="24"/>
            <w:szCs w:val="24"/>
          </w:rPr>
          <w:t>SCE DSPS</w:t>
        </w:r>
        <w:bookmarkEnd w:id="31"/>
        <w:bookmarkEnd w:id="32"/>
        <w:bookmarkEnd w:id="33"/>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4"/>
    <w:p w14:paraId="4A4EE0CD" w14:textId="77777777" w:rsidR="000776D9" w:rsidRPr="00126C1E" w:rsidRDefault="000776D9" w:rsidP="000776D9">
      <w:pPr>
        <w:spacing w:after="0" w:line="240" w:lineRule="auto"/>
        <w:textAlignment w:val="baseline"/>
        <w:rPr>
          <w:rFonts w:ascii="Cambria" w:eastAsia="Times New Roman" w:hAnsi="Cambria" w:cstheme="minorHAnsi"/>
          <w:b/>
          <w:bCs/>
          <w:sz w:val="24"/>
          <w:szCs w:val="24"/>
        </w:rPr>
      </w:pPr>
    </w:p>
    <w:p w14:paraId="4F1307BE" w14:textId="77777777" w:rsidR="000776D9" w:rsidRPr="00126C1E" w:rsidRDefault="000776D9" w:rsidP="000776D9">
      <w:pPr>
        <w:spacing w:after="0" w:line="240" w:lineRule="auto"/>
        <w:textAlignment w:val="baseline"/>
        <w:rPr>
          <w:rFonts w:ascii="Cambria" w:hAnsi="Cambria" w:cs="Arial"/>
          <w:color w:val="0000FF"/>
        </w:rPr>
      </w:pPr>
      <w:bookmarkStart w:id="35"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281CD3C0"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126C1E">
          <w:rPr>
            <w:rFonts w:ascii="Cambria" w:eastAsia="Times New Roman" w:hAnsi="Cambria" w:cs="Arial"/>
            <w:color w:val="0000FF"/>
            <w:sz w:val="24"/>
            <w:szCs w:val="24"/>
          </w:rPr>
          <w:t>SCE homepage</w:t>
        </w:r>
      </w:hyperlink>
    </w:p>
    <w:p w14:paraId="74F42A6A"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560C1127"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3" w:history="1">
        <w:r w:rsidRPr="00126C1E">
          <w:rPr>
            <w:rFonts w:ascii="Cambria" w:eastAsia="Times New Roman" w:hAnsi="Cambria" w:cs="Arial"/>
            <w:color w:val="0000FF"/>
            <w:sz w:val="24"/>
            <w:szCs w:val="24"/>
          </w:rPr>
          <w:t xml:space="preserve">SCE ASG [Associated Student Government]  </w:t>
        </w:r>
      </w:hyperlink>
    </w:p>
    <w:p w14:paraId="27FAEDB2"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126C1E">
          <w:rPr>
            <w:rFonts w:ascii="Cambria" w:eastAsia="Times New Roman" w:hAnsi="Cambria" w:cs="Arial"/>
            <w:color w:val="0000FF"/>
            <w:sz w:val="24"/>
            <w:szCs w:val="24"/>
          </w:rPr>
          <w:t xml:space="preserve">SCE Career Center </w:t>
        </w:r>
      </w:hyperlink>
    </w:p>
    <w:p w14:paraId="607D880D"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126C1E">
          <w:rPr>
            <w:rFonts w:ascii="Cambria" w:hAnsi="Cambria"/>
            <w:color w:val="0000FF"/>
            <w:sz w:val="24"/>
            <w:szCs w:val="24"/>
          </w:rPr>
          <w:t>SCE Counseling Services</w:t>
        </w:r>
      </w:hyperlink>
    </w:p>
    <w:p w14:paraId="4AD93204"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09608E63"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584311A7"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6" w:history="1">
        <w:r w:rsidRPr="00126C1E">
          <w:rPr>
            <w:rFonts w:ascii="Cambria" w:eastAsia="Times New Roman" w:hAnsi="Cambria" w:cs="Arial"/>
            <w:color w:val="0000FF"/>
            <w:sz w:val="24"/>
            <w:szCs w:val="24"/>
          </w:rPr>
          <w:t xml:space="preserve">SCE Transition to Santa Ana College </w:t>
        </w:r>
      </w:hyperlink>
    </w:p>
    <w:p w14:paraId="20091B85"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eastAsia="Times New Roman" w:hAnsi="Cambria" w:cs="Arial"/>
            <w:color w:val="0000FF"/>
            <w:sz w:val="24"/>
            <w:szCs w:val="24"/>
          </w:rPr>
          <w:t>SAC homepage</w:t>
        </w:r>
      </w:hyperlink>
    </w:p>
    <w:p w14:paraId="18718DB8"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57567B7F"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8" w:history="1">
        <w:r w:rsidRPr="00126C1E">
          <w:rPr>
            <w:rFonts w:ascii="Cambria" w:eastAsia="Times New Roman" w:hAnsi="Cambria" w:cs="Arial"/>
            <w:color w:val="0000FF"/>
            <w:sz w:val="24"/>
            <w:szCs w:val="24"/>
          </w:rPr>
          <w:t>SAC Student Services</w:t>
        </w:r>
      </w:hyperlink>
    </w:p>
    <w:p w14:paraId="2BCCA50F" w14:textId="77777777" w:rsidR="000776D9" w:rsidRPr="00126C1E" w:rsidRDefault="000776D9" w:rsidP="000776D9">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Campus Store</w:t>
        </w:r>
      </w:hyperlink>
    </w:p>
    <w:bookmarkEnd w:id="35"/>
    <w:p w14:paraId="494BC854" w14:textId="77777777" w:rsidR="00D637A1" w:rsidRPr="002E3488" w:rsidRDefault="00D637A1" w:rsidP="00D637A1">
      <w:pPr>
        <w:spacing w:after="0" w:line="240" w:lineRule="auto"/>
        <w:textAlignment w:val="baseline"/>
        <w:rPr>
          <w:rFonts w:ascii="Cambria" w:eastAsia="Times New Roman" w:hAnsi="Cambria" w:cstheme="minorHAnsi"/>
          <w:i/>
          <w:iCs/>
          <w:color w:val="0000FF"/>
          <w:sz w:val="24"/>
          <w:szCs w:val="24"/>
        </w:rPr>
      </w:pPr>
    </w:p>
    <w:p w14:paraId="7B51125B" w14:textId="77777777" w:rsidR="00D637A1" w:rsidRPr="002E3488" w:rsidRDefault="00D637A1" w:rsidP="00D637A1">
      <w:pPr>
        <w:spacing w:after="0" w:line="240" w:lineRule="auto"/>
        <w:textAlignment w:val="baseline"/>
        <w:rPr>
          <w:rFonts w:ascii="Cambria" w:eastAsia="Times New Roman" w:hAnsi="Cambria" w:cstheme="minorHAnsi"/>
          <w:i/>
          <w:iCs/>
          <w:color w:val="0000FF"/>
          <w:sz w:val="24"/>
          <w:szCs w:val="24"/>
        </w:rPr>
      </w:pPr>
    </w:p>
    <w:p w14:paraId="703A3713" w14:textId="24EFEC8E" w:rsidR="00D637A1" w:rsidRPr="00BD0EBF" w:rsidRDefault="00D637A1" w:rsidP="00D637A1">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0776D9">
        <w:rPr>
          <w:rFonts w:ascii="Cambria" w:eastAsia="Times New Roman" w:hAnsi="Cambria" w:cstheme="minorHAnsi"/>
          <w:i/>
          <w:iCs/>
          <w:sz w:val="16"/>
          <w:szCs w:val="16"/>
        </w:rPr>
        <w:t>6</w:t>
      </w:r>
      <w:r>
        <w:rPr>
          <w:rFonts w:ascii="Cambria" w:eastAsia="Times New Roman" w:hAnsi="Cambria" w:cstheme="minorHAnsi"/>
          <w:i/>
          <w:iCs/>
          <w:sz w:val="16"/>
          <w:szCs w:val="16"/>
        </w:rPr>
        <w:t>.2</w:t>
      </w:r>
      <w:r w:rsidR="000776D9">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29"/>
    </w:p>
    <w:p w14:paraId="3F3F7599" w14:textId="77777777" w:rsidR="00EF7A87" w:rsidRPr="00A222E2" w:rsidRDefault="00EF7A87" w:rsidP="00EF7A87">
      <w:pPr>
        <w:spacing w:after="0" w:line="240" w:lineRule="auto"/>
        <w:textAlignment w:val="baseline"/>
        <w:rPr>
          <w:rFonts w:ascii="Cambria" w:eastAsia="Times New Roman" w:hAnsi="Cambria" w:cstheme="minorHAnsi"/>
          <w:i/>
          <w:iCs/>
          <w:color w:val="0000FF"/>
        </w:rPr>
      </w:pPr>
    </w:p>
    <w:p w14:paraId="008F504B" w14:textId="4596B67D" w:rsidR="00EF7A87" w:rsidRPr="00A222E2" w:rsidRDefault="00EF7A87" w:rsidP="00A222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A222E2">
        <w:rPr>
          <w:rFonts w:ascii="Cambria" w:eastAsia="Times New Roman" w:hAnsi="Cambria" w:cstheme="minorHAnsi"/>
          <w:b/>
          <w:bCs/>
          <w:color w:val="9A0000"/>
          <w:sz w:val="24"/>
          <w:szCs w:val="24"/>
        </w:rPr>
        <w:t>Santa Ana College Mission Statement</w:t>
      </w:r>
    </w:p>
    <w:p w14:paraId="35B4C5C1" w14:textId="12C441A6" w:rsidR="00775FE6" w:rsidRPr="00A222E2" w:rsidRDefault="00EF7A87" w:rsidP="00A222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hAnsi="Cambria" w:cstheme="minorHAnsi"/>
        </w:rPr>
      </w:pPr>
      <w:r w:rsidRPr="00A222E2">
        <w:rPr>
          <w:rFonts w:ascii="Cambria" w:eastAsia="Times New Roman" w:hAnsi="Cambria" w:cstheme="minorHAnsi"/>
          <w:i/>
          <w:iCs/>
          <w:sz w:val="24"/>
          <w:szCs w:val="24"/>
        </w:rPr>
        <w:t>Santa Ana College inspires, transforms, and empowers a diverse community of learners.</w:t>
      </w:r>
    </w:p>
    <w:sectPr w:rsidR="00775FE6" w:rsidRPr="00A222E2" w:rsidSect="009C227C">
      <w:pgSz w:w="12240" w:h="15840"/>
      <w:pgMar w:top="45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E5295"/>
    <w:multiLevelType w:val="multilevel"/>
    <w:tmpl w:val="E6D0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3601C"/>
    <w:multiLevelType w:val="hybridMultilevel"/>
    <w:tmpl w:val="BBE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414BF"/>
    <w:multiLevelType w:val="multilevel"/>
    <w:tmpl w:val="0F24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DE12AD"/>
    <w:multiLevelType w:val="multilevel"/>
    <w:tmpl w:val="4B6C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21C2F"/>
    <w:multiLevelType w:val="hybridMultilevel"/>
    <w:tmpl w:val="FC76D8AE"/>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D52C2"/>
    <w:multiLevelType w:val="multilevel"/>
    <w:tmpl w:val="6920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C3501"/>
    <w:multiLevelType w:val="multilevel"/>
    <w:tmpl w:val="374C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1639E"/>
    <w:multiLevelType w:val="hybridMultilevel"/>
    <w:tmpl w:val="03EE41C2"/>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D42D77"/>
    <w:multiLevelType w:val="multilevel"/>
    <w:tmpl w:val="2900426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C9600B"/>
    <w:multiLevelType w:val="multilevel"/>
    <w:tmpl w:val="954C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C3819"/>
    <w:multiLevelType w:val="multilevel"/>
    <w:tmpl w:val="8DFC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718316">
    <w:abstractNumId w:val="7"/>
  </w:num>
  <w:num w:numId="2" w16cid:durableId="888884294">
    <w:abstractNumId w:val="15"/>
  </w:num>
  <w:num w:numId="3" w16cid:durableId="1926958013">
    <w:abstractNumId w:val="6"/>
  </w:num>
  <w:num w:numId="4" w16cid:durableId="1133594053">
    <w:abstractNumId w:val="22"/>
  </w:num>
  <w:num w:numId="5" w16cid:durableId="334118709">
    <w:abstractNumId w:val="4"/>
  </w:num>
  <w:num w:numId="6" w16cid:durableId="516894072">
    <w:abstractNumId w:val="25"/>
  </w:num>
  <w:num w:numId="7" w16cid:durableId="700931870">
    <w:abstractNumId w:val="13"/>
  </w:num>
  <w:num w:numId="8" w16cid:durableId="1209807039">
    <w:abstractNumId w:val="0"/>
  </w:num>
  <w:num w:numId="9" w16cid:durableId="1863398605">
    <w:abstractNumId w:val="11"/>
  </w:num>
  <w:num w:numId="10" w16cid:durableId="1917981665">
    <w:abstractNumId w:val="3"/>
  </w:num>
  <w:num w:numId="11" w16cid:durableId="1512259464">
    <w:abstractNumId w:val="20"/>
  </w:num>
  <w:num w:numId="12" w16cid:durableId="1098450394">
    <w:abstractNumId w:val="26"/>
  </w:num>
  <w:num w:numId="13" w16cid:durableId="1860048133">
    <w:abstractNumId w:val="12"/>
  </w:num>
  <w:num w:numId="14" w16cid:durableId="416363687">
    <w:abstractNumId w:val="19"/>
  </w:num>
  <w:num w:numId="15" w16cid:durableId="1318025416">
    <w:abstractNumId w:val="1"/>
  </w:num>
  <w:num w:numId="16" w16cid:durableId="1259633636">
    <w:abstractNumId w:val="24"/>
  </w:num>
  <w:num w:numId="17" w16cid:durableId="989331615">
    <w:abstractNumId w:val="28"/>
  </w:num>
  <w:num w:numId="18" w16cid:durableId="580724804">
    <w:abstractNumId w:val="5"/>
  </w:num>
  <w:num w:numId="19" w16cid:durableId="1501001943">
    <w:abstractNumId w:val="27"/>
  </w:num>
  <w:num w:numId="20" w16cid:durableId="498470799">
    <w:abstractNumId w:val="17"/>
  </w:num>
  <w:num w:numId="21" w16cid:durableId="1149246211">
    <w:abstractNumId w:val="2"/>
  </w:num>
  <w:num w:numId="22" w16cid:durableId="987519226">
    <w:abstractNumId w:val="16"/>
  </w:num>
  <w:num w:numId="23" w16cid:durableId="1958828170">
    <w:abstractNumId w:val="10"/>
  </w:num>
  <w:num w:numId="24" w16cid:durableId="668488724">
    <w:abstractNumId w:val="9"/>
  </w:num>
  <w:num w:numId="25" w16cid:durableId="428812848">
    <w:abstractNumId w:val="23"/>
  </w:num>
  <w:num w:numId="26" w16cid:durableId="1582055731">
    <w:abstractNumId w:val="14"/>
  </w:num>
  <w:num w:numId="27" w16cid:durableId="1575429138">
    <w:abstractNumId w:val="18"/>
  </w:num>
  <w:num w:numId="28" w16cid:durableId="747307446">
    <w:abstractNumId w:val="8"/>
  </w:num>
  <w:num w:numId="29" w16cid:durableId="1774476210">
    <w:abstractNumId w:val="8"/>
  </w:num>
  <w:num w:numId="30" w16cid:durableId="9602585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20136"/>
    <w:rsid w:val="00033E84"/>
    <w:rsid w:val="000776D9"/>
    <w:rsid w:val="000B075C"/>
    <w:rsid w:val="000C34CA"/>
    <w:rsid w:val="000D11B4"/>
    <w:rsid w:val="000D34D6"/>
    <w:rsid w:val="000E71CA"/>
    <w:rsid w:val="000F5C29"/>
    <w:rsid w:val="000F6A7D"/>
    <w:rsid w:val="00122E18"/>
    <w:rsid w:val="00126502"/>
    <w:rsid w:val="00155DF4"/>
    <w:rsid w:val="001616A6"/>
    <w:rsid w:val="0017465C"/>
    <w:rsid w:val="00182A61"/>
    <w:rsid w:val="001A49D1"/>
    <w:rsid w:val="001C016C"/>
    <w:rsid w:val="001D0E1C"/>
    <w:rsid w:val="001D3C62"/>
    <w:rsid w:val="001E5428"/>
    <w:rsid w:val="001F6D9F"/>
    <w:rsid w:val="002153E5"/>
    <w:rsid w:val="00220FEA"/>
    <w:rsid w:val="0022265C"/>
    <w:rsid w:val="00224D11"/>
    <w:rsid w:val="002278C7"/>
    <w:rsid w:val="00253C9C"/>
    <w:rsid w:val="00265EE4"/>
    <w:rsid w:val="00273134"/>
    <w:rsid w:val="00280AC8"/>
    <w:rsid w:val="00285511"/>
    <w:rsid w:val="00291B2F"/>
    <w:rsid w:val="002B30D1"/>
    <w:rsid w:val="002B4340"/>
    <w:rsid w:val="002B77CB"/>
    <w:rsid w:val="002E2521"/>
    <w:rsid w:val="002F0545"/>
    <w:rsid w:val="00302D4F"/>
    <w:rsid w:val="00307831"/>
    <w:rsid w:val="00307B64"/>
    <w:rsid w:val="00316497"/>
    <w:rsid w:val="00320676"/>
    <w:rsid w:val="00321613"/>
    <w:rsid w:val="00331527"/>
    <w:rsid w:val="003407C8"/>
    <w:rsid w:val="003520EE"/>
    <w:rsid w:val="00356D15"/>
    <w:rsid w:val="00360408"/>
    <w:rsid w:val="00361800"/>
    <w:rsid w:val="00363A32"/>
    <w:rsid w:val="00367AD0"/>
    <w:rsid w:val="0038258B"/>
    <w:rsid w:val="00396818"/>
    <w:rsid w:val="003A5B0F"/>
    <w:rsid w:val="003B3C06"/>
    <w:rsid w:val="003B6AA0"/>
    <w:rsid w:val="003D427D"/>
    <w:rsid w:val="003F2151"/>
    <w:rsid w:val="00417834"/>
    <w:rsid w:val="00493BC8"/>
    <w:rsid w:val="004B7EC3"/>
    <w:rsid w:val="004D33B6"/>
    <w:rsid w:val="005075F1"/>
    <w:rsid w:val="005146B2"/>
    <w:rsid w:val="00553AA9"/>
    <w:rsid w:val="00565814"/>
    <w:rsid w:val="00574E29"/>
    <w:rsid w:val="0058411D"/>
    <w:rsid w:val="005A1A4B"/>
    <w:rsid w:val="005A61BE"/>
    <w:rsid w:val="005B283F"/>
    <w:rsid w:val="005D2FE4"/>
    <w:rsid w:val="005E126E"/>
    <w:rsid w:val="005F34C0"/>
    <w:rsid w:val="00626B28"/>
    <w:rsid w:val="00630F23"/>
    <w:rsid w:val="00635EBF"/>
    <w:rsid w:val="00647A55"/>
    <w:rsid w:val="00675C8B"/>
    <w:rsid w:val="00681BB7"/>
    <w:rsid w:val="0069144E"/>
    <w:rsid w:val="006A221F"/>
    <w:rsid w:val="006B089D"/>
    <w:rsid w:val="006C185D"/>
    <w:rsid w:val="006C519D"/>
    <w:rsid w:val="006C7C3C"/>
    <w:rsid w:val="006E4040"/>
    <w:rsid w:val="006E63D7"/>
    <w:rsid w:val="0070257C"/>
    <w:rsid w:val="00715C49"/>
    <w:rsid w:val="007672A8"/>
    <w:rsid w:val="007757D6"/>
    <w:rsid w:val="00775FE6"/>
    <w:rsid w:val="0078661B"/>
    <w:rsid w:val="0079293B"/>
    <w:rsid w:val="007A3EF0"/>
    <w:rsid w:val="007B4D2F"/>
    <w:rsid w:val="007C38E6"/>
    <w:rsid w:val="007D4CE6"/>
    <w:rsid w:val="007D52A4"/>
    <w:rsid w:val="007F4ACB"/>
    <w:rsid w:val="007F4BD9"/>
    <w:rsid w:val="007F5AFA"/>
    <w:rsid w:val="00807078"/>
    <w:rsid w:val="008145CB"/>
    <w:rsid w:val="008153DA"/>
    <w:rsid w:val="00830035"/>
    <w:rsid w:val="00840531"/>
    <w:rsid w:val="00841CB9"/>
    <w:rsid w:val="00864DD0"/>
    <w:rsid w:val="00885A61"/>
    <w:rsid w:val="008A00CA"/>
    <w:rsid w:val="008B5695"/>
    <w:rsid w:val="008B723E"/>
    <w:rsid w:val="008C2E1B"/>
    <w:rsid w:val="008C6341"/>
    <w:rsid w:val="008E2C4F"/>
    <w:rsid w:val="008F51D3"/>
    <w:rsid w:val="0093044A"/>
    <w:rsid w:val="00933B04"/>
    <w:rsid w:val="0094258A"/>
    <w:rsid w:val="00943281"/>
    <w:rsid w:val="00945FC2"/>
    <w:rsid w:val="009500CB"/>
    <w:rsid w:val="00954475"/>
    <w:rsid w:val="00954747"/>
    <w:rsid w:val="00962EC6"/>
    <w:rsid w:val="00974061"/>
    <w:rsid w:val="009744B2"/>
    <w:rsid w:val="009A5E15"/>
    <w:rsid w:val="009B08D1"/>
    <w:rsid w:val="009B17D4"/>
    <w:rsid w:val="009C227C"/>
    <w:rsid w:val="009D23C7"/>
    <w:rsid w:val="009D6278"/>
    <w:rsid w:val="009E5A8A"/>
    <w:rsid w:val="009F4AD1"/>
    <w:rsid w:val="00A222E2"/>
    <w:rsid w:val="00A3359C"/>
    <w:rsid w:val="00A34AE9"/>
    <w:rsid w:val="00A46FEF"/>
    <w:rsid w:val="00A505E5"/>
    <w:rsid w:val="00A57010"/>
    <w:rsid w:val="00A626E0"/>
    <w:rsid w:val="00A70382"/>
    <w:rsid w:val="00A7091B"/>
    <w:rsid w:val="00A80872"/>
    <w:rsid w:val="00AB4027"/>
    <w:rsid w:val="00AB407B"/>
    <w:rsid w:val="00AC0263"/>
    <w:rsid w:val="00AD20E2"/>
    <w:rsid w:val="00AD6B65"/>
    <w:rsid w:val="00AD7C35"/>
    <w:rsid w:val="00AD7F00"/>
    <w:rsid w:val="00AE422E"/>
    <w:rsid w:val="00AE54A6"/>
    <w:rsid w:val="00B02E62"/>
    <w:rsid w:val="00B12BB7"/>
    <w:rsid w:val="00B26D3C"/>
    <w:rsid w:val="00B37B62"/>
    <w:rsid w:val="00B5597A"/>
    <w:rsid w:val="00B70F06"/>
    <w:rsid w:val="00B72A49"/>
    <w:rsid w:val="00B82FC4"/>
    <w:rsid w:val="00B846E8"/>
    <w:rsid w:val="00B904AB"/>
    <w:rsid w:val="00B97C41"/>
    <w:rsid w:val="00BA1C62"/>
    <w:rsid w:val="00BA4A4B"/>
    <w:rsid w:val="00BA4E2E"/>
    <w:rsid w:val="00BA77DD"/>
    <w:rsid w:val="00BA7C0B"/>
    <w:rsid w:val="00BC2B02"/>
    <w:rsid w:val="00BE5812"/>
    <w:rsid w:val="00BF0DA0"/>
    <w:rsid w:val="00C00A26"/>
    <w:rsid w:val="00C364D0"/>
    <w:rsid w:val="00C72028"/>
    <w:rsid w:val="00C919F5"/>
    <w:rsid w:val="00C95F82"/>
    <w:rsid w:val="00CB264B"/>
    <w:rsid w:val="00CD1712"/>
    <w:rsid w:val="00CE3305"/>
    <w:rsid w:val="00D10971"/>
    <w:rsid w:val="00D21615"/>
    <w:rsid w:val="00D254F2"/>
    <w:rsid w:val="00D30CC9"/>
    <w:rsid w:val="00D34DF8"/>
    <w:rsid w:val="00D46005"/>
    <w:rsid w:val="00D637A1"/>
    <w:rsid w:val="00D82367"/>
    <w:rsid w:val="00DA108B"/>
    <w:rsid w:val="00DB06DA"/>
    <w:rsid w:val="00DC092F"/>
    <w:rsid w:val="00DC774C"/>
    <w:rsid w:val="00DD5DAD"/>
    <w:rsid w:val="00DE689C"/>
    <w:rsid w:val="00E153C1"/>
    <w:rsid w:val="00E15865"/>
    <w:rsid w:val="00E35254"/>
    <w:rsid w:val="00E57657"/>
    <w:rsid w:val="00E702CE"/>
    <w:rsid w:val="00E71F3A"/>
    <w:rsid w:val="00E9211F"/>
    <w:rsid w:val="00EE1CBB"/>
    <w:rsid w:val="00EE6749"/>
    <w:rsid w:val="00EF538E"/>
    <w:rsid w:val="00EF7A87"/>
    <w:rsid w:val="00F0213F"/>
    <w:rsid w:val="00F249E0"/>
    <w:rsid w:val="00F26F8A"/>
    <w:rsid w:val="00F62057"/>
    <w:rsid w:val="00F65C76"/>
    <w:rsid w:val="00F81ACB"/>
    <w:rsid w:val="00F92066"/>
    <w:rsid w:val="00F970BB"/>
    <w:rsid w:val="00FA6F5B"/>
    <w:rsid w:val="00FC2004"/>
    <w:rsid w:val="00FC6BC6"/>
    <w:rsid w:val="00FD2185"/>
    <w:rsid w:val="00FD72B3"/>
    <w:rsid w:val="00FE1977"/>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3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customStyle="1" w:styleId="Heading2Char">
    <w:name w:val="Heading 2 Char"/>
    <w:basedOn w:val="DefaultParagraphFont"/>
    <w:link w:val="Heading2"/>
    <w:uiPriority w:val="9"/>
    <w:rsid w:val="008C6341"/>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8300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30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D7F00"/>
    <w:rPr>
      <w:color w:val="605E5C"/>
      <w:shd w:val="clear" w:color="auto" w:fill="E1DFDD"/>
    </w:rPr>
  </w:style>
  <w:style w:type="character" w:styleId="FollowedHyperlink">
    <w:name w:val="FollowedHyperlink"/>
    <w:basedOn w:val="DefaultParagraphFont"/>
    <w:uiPriority w:val="99"/>
    <w:semiHidden/>
    <w:unhideWhenUsed/>
    <w:rsid w:val="00AD7F00"/>
    <w:rPr>
      <w:color w:val="954F72" w:themeColor="followedHyperlink"/>
      <w:u w:val="single"/>
    </w:rPr>
  </w:style>
  <w:style w:type="paragraph" w:styleId="Revision">
    <w:name w:val="Revision"/>
    <w:hidden/>
    <w:uiPriority w:val="99"/>
    <w:semiHidden/>
    <w:rsid w:val="00AD7F00"/>
    <w:pPr>
      <w:spacing w:after="0" w:line="240" w:lineRule="auto"/>
    </w:pPr>
  </w:style>
  <w:style w:type="paragraph" w:customStyle="1" w:styleId="Default">
    <w:name w:val="Default"/>
    <w:rsid w:val="00647A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428">
      <w:bodyDiv w:val="1"/>
      <w:marLeft w:val="0"/>
      <w:marRight w:val="0"/>
      <w:marTop w:val="0"/>
      <w:marBottom w:val="0"/>
      <w:divBdr>
        <w:top w:val="none" w:sz="0" w:space="0" w:color="auto"/>
        <w:left w:val="none" w:sz="0" w:space="0" w:color="auto"/>
        <w:bottom w:val="none" w:sz="0" w:space="0" w:color="auto"/>
        <w:right w:val="none" w:sz="0" w:space="0" w:color="auto"/>
      </w:divBdr>
    </w:div>
    <w:div w:id="225727846">
      <w:bodyDiv w:val="1"/>
      <w:marLeft w:val="0"/>
      <w:marRight w:val="0"/>
      <w:marTop w:val="0"/>
      <w:marBottom w:val="0"/>
      <w:divBdr>
        <w:top w:val="none" w:sz="0" w:space="0" w:color="auto"/>
        <w:left w:val="none" w:sz="0" w:space="0" w:color="auto"/>
        <w:bottom w:val="none" w:sz="0" w:space="0" w:color="auto"/>
        <w:right w:val="none" w:sz="0" w:space="0" w:color="auto"/>
      </w:divBdr>
      <w:divsChild>
        <w:div w:id="758991864">
          <w:marLeft w:val="0"/>
          <w:marRight w:val="0"/>
          <w:marTop w:val="0"/>
          <w:marBottom w:val="0"/>
          <w:divBdr>
            <w:top w:val="none" w:sz="0" w:space="0" w:color="auto"/>
            <w:left w:val="none" w:sz="0" w:space="0" w:color="auto"/>
            <w:bottom w:val="none" w:sz="0" w:space="0" w:color="auto"/>
            <w:right w:val="none" w:sz="0" w:space="0" w:color="auto"/>
          </w:divBdr>
          <w:divsChild>
            <w:div w:id="417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047">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739403353">
      <w:bodyDiv w:val="1"/>
      <w:marLeft w:val="0"/>
      <w:marRight w:val="0"/>
      <w:marTop w:val="0"/>
      <w:marBottom w:val="0"/>
      <w:divBdr>
        <w:top w:val="none" w:sz="0" w:space="0" w:color="auto"/>
        <w:left w:val="none" w:sz="0" w:space="0" w:color="auto"/>
        <w:bottom w:val="none" w:sz="0" w:space="0" w:color="auto"/>
        <w:right w:val="none" w:sz="0" w:space="0" w:color="auto"/>
      </w:divBdr>
    </w:div>
    <w:div w:id="1167945229">
      <w:bodyDiv w:val="1"/>
      <w:marLeft w:val="0"/>
      <w:marRight w:val="0"/>
      <w:marTop w:val="0"/>
      <w:marBottom w:val="0"/>
      <w:divBdr>
        <w:top w:val="none" w:sz="0" w:space="0" w:color="auto"/>
        <w:left w:val="none" w:sz="0" w:space="0" w:color="auto"/>
        <w:bottom w:val="none" w:sz="0" w:space="0" w:color="auto"/>
        <w:right w:val="none" w:sz="0" w:space="0" w:color="auto"/>
      </w:divBdr>
    </w:div>
    <w:div w:id="1319916340">
      <w:bodyDiv w:val="1"/>
      <w:marLeft w:val="0"/>
      <w:marRight w:val="0"/>
      <w:marTop w:val="0"/>
      <w:marBottom w:val="0"/>
      <w:divBdr>
        <w:top w:val="none" w:sz="0" w:space="0" w:color="auto"/>
        <w:left w:val="none" w:sz="0" w:space="0" w:color="auto"/>
        <w:bottom w:val="none" w:sz="0" w:space="0" w:color="auto"/>
        <w:right w:val="none" w:sz="0" w:space="0" w:color="auto"/>
      </w:divBdr>
    </w:div>
    <w:div w:id="1350334128">
      <w:bodyDiv w:val="1"/>
      <w:marLeft w:val="0"/>
      <w:marRight w:val="0"/>
      <w:marTop w:val="0"/>
      <w:marBottom w:val="0"/>
      <w:divBdr>
        <w:top w:val="none" w:sz="0" w:space="0" w:color="auto"/>
        <w:left w:val="none" w:sz="0" w:space="0" w:color="auto"/>
        <w:bottom w:val="none" w:sz="0" w:space="0" w:color="auto"/>
        <w:right w:val="none" w:sz="0" w:space="0" w:color="auto"/>
      </w:divBdr>
    </w:div>
    <w:div w:id="1451126466">
      <w:bodyDiv w:val="1"/>
      <w:marLeft w:val="0"/>
      <w:marRight w:val="0"/>
      <w:marTop w:val="0"/>
      <w:marBottom w:val="0"/>
      <w:divBdr>
        <w:top w:val="none" w:sz="0" w:space="0" w:color="auto"/>
        <w:left w:val="none" w:sz="0" w:space="0" w:color="auto"/>
        <w:bottom w:val="none" w:sz="0" w:space="0" w:color="auto"/>
        <w:right w:val="none" w:sz="0" w:space="0" w:color="auto"/>
      </w:divBdr>
    </w:div>
    <w:div w:id="1708676937">
      <w:bodyDiv w:val="1"/>
      <w:marLeft w:val="0"/>
      <w:marRight w:val="0"/>
      <w:marTop w:val="0"/>
      <w:marBottom w:val="0"/>
      <w:divBdr>
        <w:top w:val="none" w:sz="0" w:space="0" w:color="auto"/>
        <w:left w:val="none" w:sz="0" w:space="0" w:color="auto"/>
        <w:bottom w:val="none" w:sz="0" w:space="0" w:color="auto"/>
        <w:right w:val="none" w:sz="0" w:space="0" w:color="auto"/>
      </w:divBdr>
    </w:div>
    <w:div w:id="172144165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3644">
      <w:bodyDiv w:val="1"/>
      <w:marLeft w:val="0"/>
      <w:marRight w:val="0"/>
      <w:marTop w:val="0"/>
      <w:marBottom w:val="0"/>
      <w:divBdr>
        <w:top w:val="none" w:sz="0" w:space="0" w:color="auto"/>
        <w:left w:val="none" w:sz="0" w:space="0" w:color="auto"/>
        <w:bottom w:val="none" w:sz="0" w:space="0" w:color="auto"/>
        <w:right w:val="none" w:sz="0" w:space="0" w:color="auto"/>
      </w:divBdr>
    </w:div>
    <w:div w:id="1811362279">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96562766">
      <w:bodyDiv w:val="1"/>
      <w:marLeft w:val="0"/>
      <w:marRight w:val="0"/>
      <w:marTop w:val="0"/>
      <w:marBottom w:val="0"/>
      <w:divBdr>
        <w:top w:val="none" w:sz="0" w:space="0" w:color="auto"/>
        <w:left w:val="none" w:sz="0" w:space="0" w:color="auto"/>
        <w:bottom w:val="none" w:sz="0" w:space="0" w:color="auto"/>
        <w:right w:val="none" w:sz="0" w:space="0" w:color="auto"/>
      </w:divBdr>
    </w:div>
    <w:div w:id="2020234434">
      <w:bodyDiv w:val="1"/>
      <w:marLeft w:val="0"/>
      <w:marRight w:val="0"/>
      <w:marTop w:val="0"/>
      <w:marBottom w:val="0"/>
      <w:divBdr>
        <w:top w:val="none" w:sz="0" w:space="0" w:color="auto"/>
        <w:left w:val="none" w:sz="0" w:space="0" w:color="auto"/>
        <w:bottom w:val="none" w:sz="0" w:space="0" w:color="auto"/>
        <w:right w:val="none" w:sz="0" w:space="0" w:color="auto"/>
      </w:divBdr>
    </w:div>
    <w:div w:id="2047023592">
      <w:bodyDiv w:val="1"/>
      <w:marLeft w:val="0"/>
      <w:marRight w:val="0"/>
      <w:marTop w:val="0"/>
      <w:marBottom w:val="0"/>
      <w:divBdr>
        <w:top w:val="none" w:sz="0" w:space="0" w:color="auto"/>
        <w:left w:val="none" w:sz="0" w:space="0" w:color="auto"/>
        <w:bottom w:val="none" w:sz="0" w:space="0" w:color="auto"/>
        <w:right w:val="none" w:sz="0" w:space="0" w:color="auto"/>
      </w:divBdr>
    </w:div>
    <w:div w:id="2140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StudentServices/StudentLife/StudentConduct/Pages/StandardsOfStudentConduct.aspx" TargetMode="Externa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10" Type="http://schemas.openxmlformats.org/officeDocument/2006/relationships/hyperlink" Target="https://www.sac.edu/StudentServices/studentaffairs/digital-dons/Pages/The-Student-Help-Desk.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hyperlink" Target="https://rsccd.edu/Departments/Information-Technology-Services/Pages/Single-Sign-On-FAQs.aspx" TargetMode="External"/><Relationship Id="rId14" Type="http://schemas.openxmlformats.org/officeDocument/2006/relationships/hyperlink" Target="https://www.sac.edu/sce/student-services/Pages/Career-Services.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2D358B-B845-496E-BE9A-7229FD8F0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F79EC-B6F1-F84A-9A07-99BF48C4F520}">
  <ds:schemaRefs>
    <ds:schemaRef ds:uri="http://schemas.openxmlformats.org/officeDocument/2006/bibliography"/>
  </ds:schemaRefs>
</ds:datastoreItem>
</file>

<file path=customXml/itemProps3.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4.xml><?xml version="1.0" encoding="utf-8"?>
<ds:datastoreItem xmlns:ds="http://schemas.openxmlformats.org/officeDocument/2006/customXml" ds:itemID="{0E7982B9-6A90-494A-BEB6-016F882CB7CD}"/>
</file>

<file path=docProps/app.xml><?xml version="1.0" encoding="utf-8"?>
<Properties xmlns="http://schemas.openxmlformats.org/officeDocument/2006/extended-properties" xmlns:vt="http://schemas.openxmlformats.org/officeDocument/2006/docPropsVTypes">
  <Template>Normal.dotm</Template>
  <TotalTime>1805</TotalTime>
  <Pages>5</Pages>
  <Words>1933</Words>
  <Characters>11019</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Identify the main idea and key points of an authentic academic or informational </vt:lpstr>
      <vt:lpstr>Life Skills Categories: Students will learn English in these contexts:</vt:lpstr>
      <vt:lpstr>Student Code of Conduct Guide: </vt:lpstr>
      <vt:lpstr>Course Grades:</vt:lpstr>
      <vt:lpstr>    Hours of Outside Study Time: You can amend this to fit your needs, but make sure</vt:lpstr>
      <vt:lpstr>Effective Course Contact: The following are ways we can maintain effective cours</vt:lpstr>
      <vt:lpstr>Communicating with Your Instructor: You can amend this to fit your course</vt:lpstr>
      <vt:lpstr>Textbooks or Materials: You can amend this to fit your course</vt:lpstr>
      <vt:lpstr>Getting Online:</vt:lpstr>
      <vt:lpstr>Canvas:</vt:lpstr>
      <vt:lpstr>WebAdvisor/Single Sign-On Login: </vt:lpstr>
      <vt:lpstr>Academic Accommodations for Disabilities:  </vt:lpstr>
      <vt:lpstr>Student Resources: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115</cp:revision>
  <dcterms:created xsi:type="dcterms:W3CDTF">2021-08-15T00:06:00Z</dcterms:created>
  <dcterms:modified xsi:type="dcterms:W3CDTF">2026-06-17T07:25:00Z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