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2149C15B"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8D3590">
        <w:rPr>
          <w:rFonts w:ascii="Times New Roman" w:eastAsia="MS Mincho" w:hAnsi="Times New Roman"/>
          <w:i/>
          <w:iCs/>
          <w:sz w:val="28"/>
          <w:szCs w:val="28"/>
          <w:lang w:val="en-US"/>
        </w:rPr>
        <w:t>5</w:t>
      </w:r>
      <w:r w:rsidR="00522262">
        <w:rPr>
          <w:rFonts w:ascii="Times New Roman" w:eastAsia="MS Mincho" w:hAnsi="Times New Roman"/>
          <w:i/>
          <w:iCs/>
          <w:sz w:val="28"/>
          <w:szCs w:val="28"/>
          <w:lang w:val="en-US"/>
        </w:rPr>
        <w:t>1</w:t>
      </w:r>
      <w:r w:rsidR="008D3590">
        <w:rPr>
          <w:rFonts w:ascii="Times New Roman" w:eastAsia="MS Mincho" w:hAnsi="Times New Roman"/>
          <w:i/>
          <w:iCs/>
          <w:sz w:val="28"/>
          <w:szCs w:val="28"/>
          <w:lang w:val="en-US"/>
        </w:rPr>
        <w:t>0</w:t>
      </w:r>
      <w:r>
        <w:rPr>
          <w:rFonts w:ascii="Times New Roman" w:eastAsia="MS Mincho" w:hAnsi="Times New Roman"/>
          <w:i/>
          <w:iCs/>
          <w:sz w:val="28"/>
          <w:szCs w:val="28"/>
          <w:lang w:val="en-US"/>
        </w:rPr>
        <w:t xml:space="preserve"> </w:t>
      </w:r>
      <w:r w:rsidR="008D3590">
        <w:rPr>
          <w:rFonts w:ascii="Times New Roman" w:eastAsia="MS Mincho" w:hAnsi="Times New Roman"/>
          <w:i/>
          <w:iCs/>
          <w:sz w:val="28"/>
          <w:szCs w:val="28"/>
          <w:lang w:val="en-US"/>
        </w:rPr>
        <w:t xml:space="preserve">English for Work </w:t>
      </w:r>
      <w:r w:rsidR="00522262">
        <w:rPr>
          <w:rFonts w:ascii="Times New Roman" w:eastAsia="MS Mincho" w:hAnsi="Times New Roman"/>
          <w:i/>
          <w:iCs/>
          <w:sz w:val="28"/>
          <w:szCs w:val="28"/>
          <w:lang w:val="en-US"/>
        </w:rPr>
        <w:t>1</w:t>
      </w:r>
      <w:r>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5D5B2A8"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8D3590">
        <w:rPr>
          <w:color w:val="000000" w:themeColor="text1"/>
        </w:rPr>
        <w:t>5</w:t>
      </w:r>
      <w:r w:rsidR="00522262">
        <w:rPr>
          <w:color w:val="000000" w:themeColor="text1"/>
        </w:rPr>
        <w:t>1</w:t>
      </w:r>
      <w:r w:rsidR="008D3590">
        <w:rPr>
          <w:color w:val="000000" w:themeColor="text1"/>
        </w:rPr>
        <w:t>0</w:t>
      </w:r>
    </w:p>
    <w:p w14:paraId="09C8FB03" w14:textId="399B6D2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8D3590">
        <w:rPr>
          <w:color w:val="000000" w:themeColor="text1"/>
        </w:rPr>
        <w:t xml:space="preserve">English for Work </w:t>
      </w:r>
      <w:r w:rsidR="00522262">
        <w:rPr>
          <w:color w:val="000000" w:themeColor="text1"/>
        </w:rPr>
        <w:t>1</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641B759B" w14:textId="41BB94D6" w:rsidR="00522262" w:rsidRDefault="00522262" w:rsidP="004E4170">
      <w:pPr>
        <w:pStyle w:val="Heading2"/>
        <w:spacing w:after="240"/>
        <w:rPr>
          <w:rFonts w:asciiTheme="minorHAnsi" w:eastAsiaTheme="minorHAnsi" w:hAnsiTheme="minorHAnsi" w:cstheme="minorBidi"/>
          <w:b w:val="0"/>
          <w:color w:val="auto"/>
          <w:sz w:val="22"/>
          <w:szCs w:val="22"/>
          <w:u w:val="none"/>
        </w:rPr>
      </w:pPr>
      <w:r w:rsidRPr="00522262">
        <w:rPr>
          <w:rFonts w:asciiTheme="minorHAnsi" w:eastAsiaTheme="minorHAnsi" w:hAnsiTheme="minorHAnsi" w:cstheme="minorBidi"/>
          <w:b w:val="0"/>
          <w:color w:val="auto"/>
          <w:sz w:val="22"/>
          <w:szCs w:val="22"/>
          <w:u w:val="none"/>
        </w:rPr>
        <w:t>Prepares beginning level, non-native English-speaking students to enter the workforce for general</w:t>
      </w:r>
      <w:r>
        <w:rPr>
          <w:rFonts w:asciiTheme="minorHAnsi" w:eastAsiaTheme="minorHAnsi" w:hAnsiTheme="minorHAnsi" w:cstheme="minorBidi"/>
          <w:b w:val="0"/>
          <w:color w:val="auto"/>
          <w:sz w:val="22"/>
          <w:szCs w:val="22"/>
          <w:u w:val="none"/>
        </w:rPr>
        <w:t xml:space="preserve"> </w:t>
      </w:r>
      <w:r w:rsidRPr="00522262">
        <w:rPr>
          <w:rFonts w:asciiTheme="minorHAnsi" w:eastAsiaTheme="minorHAnsi" w:hAnsiTheme="minorHAnsi" w:cstheme="minorBidi"/>
          <w:b w:val="0"/>
          <w:color w:val="auto"/>
          <w:sz w:val="22"/>
          <w:szCs w:val="22"/>
          <w:u w:val="none"/>
        </w:rPr>
        <w:t>or specific occupations. Focuses on workplace communication, work-related vocabulary skills, job</w:t>
      </w:r>
      <w:r>
        <w:rPr>
          <w:rFonts w:asciiTheme="minorHAnsi" w:eastAsiaTheme="minorHAnsi" w:hAnsiTheme="minorHAnsi" w:cstheme="minorBidi"/>
          <w:b w:val="0"/>
          <w:color w:val="auto"/>
          <w:sz w:val="22"/>
          <w:szCs w:val="22"/>
          <w:u w:val="none"/>
        </w:rPr>
        <w:t xml:space="preserve"> </w:t>
      </w:r>
      <w:r w:rsidRPr="00522262">
        <w:rPr>
          <w:rFonts w:asciiTheme="minorHAnsi" w:eastAsiaTheme="minorHAnsi" w:hAnsiTheme="minorHAnsi" w:cstheme="minorBidi"/>
          <w:b w:val="0"/>
          <w:color w:val="auto"/>
          <w:sz w:val="22"/>
          <w:szCs w:val="22"/>
          <w:u w:val="none"/>
        </w:rPr>
        <w:t>applications and postings, workplace safety and issues, and vocational readings with emphasis on</w:t>
      </w:r>
      <w:r>
        <w:rPr>
          <w:rFonts w:asciiTheme="minorHAnsi" w:eastAsiaTheme="minorHAnsi" w:hAnsiTheme="minorHAnsi" w:cstheme="minorBidi"/>
          <w:b w:val="0"/>
          <w:color w:val="auto"/>
          <w:sz w:val="22"/>
          <w:szCs w:val="22"/>
          <w:u w:val="none"/>
        </w:rPr>
        <w:t xml:space="preserve"> </w:t>
      </w:r>
      <w:r w:rsidRPr="00522262">
        <w:rPr>
          <w:rFonts w:asciiTheme="minorHAnsi" w:eastAsiaTheme="minorHAnsi" w:hAnsiTheme="minorHAnsi" w:cstheme="minorBidi"/>
          <w:b w:val="0"/>
          <w:color w:val="auto"/>
          <w:sz w:val="22"/>
          <w:szCs w:val="22"/>
          <w:u w:val="none"/>
        </w:rPr>
        <w:t>verbal communication through basic language skills instruction.</w:t>
      </w:r>
    </w:p>
    <w:p w14:paraId="71A292A0" w14:textId="674C3996" w:rsidR="004D794E" w:rsidRPr="00B81E08" w:rsidRDefault="004D794E" w:rsidP="003A3419">
      <w:pPr>
        <w:pStyle w:val="Heading2"/>
        <w:rPr>
          <w:sz w:val="28"/>
          <w:szCs w:val="28"/>
          <w:u w:val="none"/>
        </w:rPr>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44747730" w14:textId="641C205F" w:rsidR="0009151A" w:rsidRDefault="0009151A" w:rsidP="000F558E">
      <w:pPr>
        <w:pStyle w:val="ListParagraph"/>
        <w:numPr>
          <w:ilvl w:val="0"/>
          <w:numId w:val="11"/>
        </w:numPr>
        <w:rPr>
          <w:color w:val="000000" w:themeColor="text1"/>
        </w:rPr>
      </w:pPr>
      <w:r w:rsidRPr="0009151A">
        <w:rPr>
          <w:color w:val="000000" w:themeColor="text1"/>
        </w:rPr>
        <w:t>Use basic communicative skills to ask for clarification and answer simple questions.</w:t>
      </w:r>
    </w:p>
    <w:p w14:paraId="10F174C8" w14:textId="677E2592" w:rsidR="00AA72A9" w:rsidRPr="00AA72A9" w:rsidRDefault="00AA72A9" w:rsidP="00AA72A9">
      <w:pPr>
        <w:pStyle w:val="ListParagraph"/>
        <w:numPr>
          <w:ilvl w:val="0"/>
          <w:numId w:val="11"/>
        </w:numPr>
        <w:rPr>
          <w:color w:val="000000" w:themeColor="text1"/>
        </w:rPr>
      </w:pPr>
      <w:r w:rsidRPr="00AA72A9">
        <w:rPr>
          <w:color w:val="000000" w:themeColor="text1"/>
        </w:rPr>
        <w:t>Interpret information from basic work-related documents (e.g., schedules, charts, and paychecks).</w:t>
      </w:r>
    </w:p>
    <w:p w14:paraId="6C21BC4F" w14:textId="281CBD62" w:rsidR="004D794E" w:rsidRDefault="004D794E" w:rsidP="00B81E08">
      <w:pPr>
        <w:pStyle w:val="Heading2"/>
        <w:rPr>
          <w:sz w:val="28"/>
          <w:szCs w:val="28"/>
          <w:u w:val="none"/>
        </w:rPr>
      </w:pPr>
      <w:r w:rsidRPr="00B81E08">
        <w:rPr>
          <w:sz w:val="28"/>
          <w:szCs w:val="28"/>
          <w:highlight w:val="yellow"/>
          <w:u w:val="none"/>
        </w:rPr>
        <w:t>COURSE TEXT/MATERIALS</w:t>
      </w:r>
    </w:p>
    <w:p w14:paraId="2414A986" w14:textId="77777777" w:rsidR="00B81E08" w:rsidRPr="00B81E08" w:rsidRDefault="00B81E08" w:rsidP="00B81E08"/>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lastRenderedPageBreak/>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1D1B4581" w14:textId="77777777" w:rsidR="00B04698" w:rsidRDefault="00B04698" w:rsidP="00883A33">
      <w:pPr>
        <w:pStyle w:val="Heading2"/>
        <w:rPr>
          <w:rFonts w:asciiTheme="minorHAnsi" w:eastAsiaTheme="minorHAnsi" w:hAnsiTheme="minorHAnsi" w:cstheme="minorBidi"/>
          <w:b w:val="0"/>
          <w:iCs/>
          <w:sz w:val="22"/>
          <w:szCs w:val="22"/>
          <w:u w:val="none"/>
        </w:rPr>
      </w:pPr>
      <w:r w:rsidRPr="00B04698">
        <w:rPr>
          <w:rFonts w:asciiTheme="minorHAnsi" w:eastAsiaTheme="minorHAnsi" w:hAnsiTheme="minorHAnsi" w:cstheme="minorBidi"/>
          <w:b w:val="0"/>
          <w:iCs/>
          <w:sz w:val="22"/>
          <w:szCs w:val="22"/>
          <w:u w:val="none"/>
        </w:rPr>
        <w:t>NOTE: Because this is a noncredit course, students may repeat the class as many times as they find beneficial.</w:t>
      </w:r>
    </w:p>
    <w:p w14:paraId="2E834D90" w14:textId="77777777" w:rsidR="00B04698" w:rsidRDefault="00B04698" w:rsidP="00883A33">
      <w:pPr>
        <w:pStyle w:val="Heading2"/>
        <w:rPr>
          <w:rFonts w:asciiTheme="minorHAnsi" w:eastAsiaTheme="minorHAnsi" w:hAnsiTheme="minorHAnsi" w:cstheme="minorBidi"/>
          <w:b w:val="0"/>
          <w:iCs/>
          <w:sz w:val="22"/>
          <w:szCs w:val="22"/>
          <w:u w:val="none"/>
        </w:rPr>
      </w:pPr>
    </w:p>
    <w:p w14:paraId="533FF8BB" w14:textId="3A461AEA"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P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w:t>
      </w:r>
      <w:r>
        <w:lastRenderedPageBreak/>
        <w:t xml:space="preserve">CA 92868​. Office Hours: Monday - Thursday: 8:30 AM - 7:00 PM. (714) 628-5994​​. Or visit our website: </w:t>
      </w:r>
      <w:hyperlink r:id="rId12" w:history="1">
        <w:r w:rsidRPr="002C34F0">
          <w:rPr>
            <w:rStyle w:val="Hyperlink"/>
          </w:rPr>
          <w:t>Welcome Center</w:t>
        </w:r>
      </w:hyperlink>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3"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57FD8173" w:rsidR="00B70F23" w:rsidRPr="00B70F23" w:rsidRDefault="002D7A72" w:rsidP="00B70F23">
      <w:pPr>
        <w:rPr>
          <w:i/>
          <w:iCs/>
          <w:color w:val="000000" w:themeColor="text1"/>
        </w:rPr>
      </w:pPr>
      <w:r>
        <w:rPr>
          <w:i/>
          <w:iCs/>
          <w:color w:val="000000" w:themeColor="text1"/>
          <w:highlight w:val="yellow"/>
        </w:rPr>
        <w:t>(</w:t>
      </w:r>
      <w:r w:rsidR="00B70F23" w:rsidRPr="00B70F23">
        <w:rPr>
          <w:i/>
          <w:iCs/>
          <w:color w:val="000000" w:themeColor="text1"/>
          <w:highlight w:val="yellow"/>
        </w:rPr>
        <w:t xml:space="preserve">Should you </w:t>
      </w:r>
      <w:r w:rsidR="00B70F23" w:rsidRPr="00B81E08">
        <w:rPr>
          <w:i/>
          <w:iCs/>
          <w:color w:val="000000" w:themeColor="text1"/>
          <w:highlight w:val="yellow"/>
        </w:rPr>
        <w:t>choose</w:t>
      </w:r>
      <w:r w:rsidR="00B70F23"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00B70F23"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003064AC" w:rsidRPr="003064AC">
        <w:rPr>
          <w:i/>
          <w:iCs/>
          <w:color w:val="000000" w:themeColor="text1"/>
          <w:highlight w:val="yellow"/>
        </w:rPr>
        <w:t>.</w:t>
      </w:r>
      <w:r w:rsidRPr="003064AC">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4"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2575" w14:textId="77777777" w:rsidR="00C4711F" w:rsidRDefault="00C4711F" w:rsidP="00B70F23">
      <w:pPr>
        <w:spacing w:after="0" w:line="240" w:lineRule="auto"/>
      </w:pPr>
      <w:r>
        <w:separator/>
      </w:r>
    </w:p>
  </w:endnote>
  <w:endnote w:type="continuationSeparator" w:id="0">
    <w:p w14:paraId="721F20E1" w14:textId="77777777" w:rsidR="00C4711F" w:rsidRDefault="00C4711F"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6937D" w14:textId="77777777" w:rsidR="00C4711F" w:rsidRDefault="00C4711F" w:rsidP="00B70F23">
      <w:pPr>
        <w:spacing w:after="0" w:line="240" w:lineRule="auto"/>
      </w:pPr>
      <w:r>
        <w:separator/>
      </w:r>
    </w:p>
  </w:footnote>
  <w:footnote w:type="continuationSeparator" w:id="0">
    <w:p w14:paraId="354748BA" w14:textId="77777777" w:rsidR="00C4711F" w:rsidRDefault="00C4711F"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7"/>
  </w:num>
  <w:num w:numId="2" w16cid:durableId="1375613862">
    <w:abstractNumId w:val="9"/>
  </w:num>
  <w:num w:numId="3" w16cid:durableId="1309632097">
    <w:abstractNumId w:val="6"/>
  </w:num>
  <w:num w:numId="4" w16cid:durableId="873349701">
    <w:abstractNumId w:val="4"/>
  </w:num>
  <w:num w:numId="5" w16cid:durableId="229267154">
    <w:abstractNumId w:val="10"/>
  </w:num>
  <w:num w:numId="6" w16cid:durableId="1539971945">
    <w:abstractNumId w:val="11"/>
  </w:num>
  <w:num w:numId="7" w16cid:durableId="1415977295">
    <w:abstractNumId w:val="8"/>
  </w:num>
  <w:num w:numId="8" w16cid:durableId="813135325">
    <w:abstractNumId w:val="3"/>
  </w:num>
  <w:num w:numId="9" w16cid:durableId="404840678">
    <w:abstractNumId w:val="2"/>
  </w:num>
  <w:num w:numId="10" w16cid:durableId="2071725206">
    <w:abstractNumId w:val="0"/>
  </w:num>
  <w:num w:numId="11" w16cid:durableId="1371418040">
    <w:abstractNumId w:val="1"/>
  </w:num>
  <w:num w:numId="12" w16cid:durableId="356665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9151A"/>
    <w:rsid w:val="000F558E"/>
    <w:rsid w:val="001264E0"/>
    <w:rsid w:val="00202C54"/>
    <w:rsid w:val="002C34F0"/>
    <w:rsid w:val="002D4D2A"/>
    <w:rsid w:val="002D7A72"/>
    <w:rsid w:val="003064AC"/>
    <w:rsid w:val="003A3419"/>
    <w:rsid w:val="003A5939"/>
    <w:rsid w:val="00407482"/>
    <w:rsid w:val="00427D5D"/>
    <w:rsid w:val="004B3FC1"/>
    <w:rsid w:val="004D794E"/>
    <w:rsid w:val="004E4170"/>
    <w:rsid w:val="0052123A"/>
    <w:rsid w:val="00522262"/>
    <w:rsid w:val="00572A80"/>
    <w:rsid w:val="005C1949"/>
    <w:rsid w:val="00601207"/>
    <w:rsid w:val="007E6C13"/>
    <w:rsid w:val="00883A33"/>
    <w:rsid w:val="00890279"/>
    <w:rsid w:val="008D3590"/>
    <w:rsid w:val="0091074A"/>
    <w:rsid w:val="009706EB"/>
    <w:rsid w:val="009D1E6D"/>
    <w:rsid w:val="00A370AA"/>
    <w:rsid w:val="00A4752D"/>
    <w:rsid w:val="00AA72A9"/>
    <w:rsid w:val="00B04698"/>
    <w:rsid w:val="00B22E4F"/>
    <w:rsid w:val="00B35310"/>
    <w:rsid w:val="00B61ADC"/>
    <w:rsid w:val="00B70F23"/>
    <w:rsid w:val="00B81E08"/>
    <w:rsid w:val="00BB2721"/>
    <w:rsid w:val="00C4711F"/>
    <w:rsid w:val="00CB219C"/>
    <w:rsid w:val="00CC5755"/>
    <w:rsid w:val="00D56D2E"/>
    <w:rsid w:val="00DC5697"/>
    <w:rsid w:val="00DF7869"/>
    <w:rsid w:val="00E208D1"/>
    <w:rsid w:val="00E76183"/>
    <w:rsid w:val="00F258C5"/>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sccollege.edu/students/studentservices/dsps/SitePages/Home.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p.timelycare.com/auth/log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133164B2-2019-49C0-AF40-2C89D17806BE}"/>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17</cp:revision>
  <dcterms:created xsi:type="dcterms:W3CDTF">2023-01-30T21:45:00Z</dcterms:created>
  <dcterms:modified xsi:type="dcterms:W3CDTF">2026-01-13T23:16:00Z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