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9A8F93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8D3590">
        <w:rPr>
          <w:rFonts w:ascii="Times New Roman" w:eastAsia="MS Mincho" w:hAnsi="Times New Roman"/>
          <w:i/>
          <w:iCs/>
          <w:sz w:val="28"/>
          <w:szCs w:val="28"/>
          <w:lang w:val="en-US"/>
        </w:rPr>
        <w:t>5</w:t>
      </w:r>
      <w:r w:rsidR="0035189F">
        <w:rPr>
          <w:rFonts w:ascii="Times New Roman" w:eastAsia="MS Mincho" w:hAnsi="Times New Roman"/>
          <w:i/>
          <w:iCs/>
          <w:sz w:val="28"/>
          <w:szCs w:val="28"/>
          <w:lang w:val="en-US"/>
        </w:rPr>
        <w:t>8</w:t>
      </w:r>
      <w:r w:rsidR="008D3590">
        <w:rPr>
          <w:rFonts w:ascii="Times New Roman" w:eastAsia="MS Mincho" w:hAnsi="Times New Roman"/>
          <w:i/>
          <w:iCs/>
          <w:sz w:val="28"/>
          <w:szCs w:val="28"/>
          <w:lang w:val="en-US"/>
        </w:rPr>
        <w:t>0</w:t>
      </w:r>
      <w:r>
        <w:rPr>
          <w:rFonts w:ascii="Times New Roman" w:eastAsia="MS Mincho" w:hAnsi="Times New Roman"/>
          <w:i/>
          <w:iCs/>
          <w:sz w:val="28"/>
          <w:szCs w:val="28"/>
          <w:lang w:val="en-US"/>
        </w:rPr>
        <w:t xml:space="preserve"> </w:t>
      </w:r>
      <w:r w:rsidR="0035189F">
        <w:rPr>
          <w:rFonts w:ascii="Times New Roman" w:eastAsia="MS Mincho" w:hAnsi="Times New Roman"/>
          <w:i/>
          <w:iCs/>
          <w:sz w:val="28"/>
          <w:szCs w:val="28"/>
          <w:lang w:val="en-US"/>
        </w:rPr>
        <w:t>Conversation</w:t>
      </w:r>
      <w:r w:rsidR="008D3590">
        <w:rPr>
          <w:rFonts w:ascii="Times New Roman" w:eastAsia="MS Mincho" w:hAnsi="Times New Roman"/>
          <w:i/>
          <w:iCs/>
          <w:sz w:val="28"/>
          <w:szCs w:val="28"/>
          <w:lang w:val="en-US"/>
        </w:rPr>
        <w:t xml:space="preserve"> 2</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13020B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8D3590">
        <w:rPr>
          <w:color w:val="000000" w:themeColor="text1"/>
        </w:rPr>
        <w:t>5</w:t>
      </w:r>
      <w:r w:rsidR="0035189F">
        <w:rPr>
          <w:color w:val="000000" w:themeColor="text1"/>
        </w:rPr>
        <w:t>80</w:t>
      </w:r>
    </w:p>
    <w:p w14:paraId="09C8FB03" w14:textId="75C15A0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5189F">
        <w:rPr>
          <w:color w:val="000000" w:themeColor="text1"/>
        </w:rPr>
        <w:t>Conversation 2</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B6AE3E1" w14:textId="3FCCCF80" w:rsidR="0035189F" w:rsidRDefault="00A938A2" w:rsidP="004E4170">
      <w:pPr>
        <w:pStyle w:val="Heading2"/>
        <w:spacing w:after="240"/>
        <w:rPr>
          <w:rFonts w:asciiTheme="minorHAnsi" w:eastAsiaTheme="minorHAnsi" w:hAnsiTheme="minorHAnsi" w:cstheme="minorBidi"/>
          <w:b w:val="0"/>
          <w:color w:val="auto"/>
          <w:sz w:val="22"/>
          <w:szCs w:val="22"/>
          <w:u w:val="none"/>
        </w:rPr>
      </w:pPr>
      <w:r w:rsidRPr="00A938A2">
        <w:rPr>
          <w:rFonts w:asciiTheme="minorHAnsi" w:eastAsiaTheme="minorHAnsi" w:hAnsiTheme="minorHAnsi" w:cstheme="minorBidi"/>
          <w:b w:val="0"/>
          <w:color w:val="auto"/>
          <w:sz w:val="22"/>
          <w:szCs w:val="22"/>
          <w:u w:val="none"/>
        </w:rPr>
        <w:t>Introduces advanced conversational strategies in listening, language use, and nonverbal</w:t>
      </w:r>
      <w:r>
        <w:rPr>
          <w:rFonts w:asciiTheme="minorHAnsi" w:eastAsiaTheme="minorHAnsi" w:hAnsiTheme="minorHAnsi" w:cstheme="minorBidi"/>
          <w:b w:val="0"/>
          <w:color w:val="auto"/>
          <w:sz w:val="22"/>
          <w:szCs w:val="22"/>
          <w:u w:val="none"/>
        </w:rPr>
        <w:t xml:space="preserve"> </w:t>
      </w:r>
      <w:r w:rsidRPr="00A938A2">
        <w:rPr>
          <w:rFonts w:asciiTheme="minorHAnsi" w:eastAsiaTheme="minorHAnsi" w:hAnsiTheme="minorHAnsi" w:cstheme="minorBidi"/>
          <w:b w:val="0"/>
          <w:color w:val="auto"/>
          <w:sz w:val="22"/>
          <w:szCs w:val="22"/>
          <w:u w:val="none"/>
        </w:rPr>
        <w:t>communication. Presents oral expressions necessary for enhancing conversation and listening</w:t>
      </w:r>
      <w:r>
        <w:rPr>
          <w:rFonts w:asciiTheme="minorHAnsi" w:eastAsiaTheme="minorHAnsi" w:hAnsiTheme="minorHAnsi" w:cstheme="minorBidi"/>
          <w:b w:val="0"/>
          <w:color w:val="auto"/>
          <w:sz w:val="22"/>
          <w:szCs w:val="22"/>
          <w:u w:val="none"/>
        </w:rPr>
        <w:t xml:space="preserve"> </w:t>
      </w:r>
      <w:r w:rsidRPr="00A938A2">
        <w:rPr>
          <w:rFonts w:asciiTheme="minorHAnsi" w:eastAsiaTheme="minorHAnsi" w:hAnsiTheme="minorHAnsi" w:cstheme="minorBidi"/>
          <w:b w:val="0"/>
          <w:color w:val="auto"/>
          <w:sz w:val="22"/>
          <w:szCs w:val="22"/>
          <w:u w:val="none"/>
        </w:rPr>
        <w:t>skills. Emphasizes differences between formal and informal language based on attitudes and</w:t>
      </w:r>
      <w:r>
        <w:rPr>
          <w:rFonts w:asciiTheme="minorHAnsi" w:eastAsiaTheme="minorHAnsi" w:hAnsiTheme="minorHAnsi" w:cstheme="minorBidi"/>
          <w:b w:val="0"/>
          <w:color w:val="auto"/>
          <w:sz w:val="22"/>
          <w:szCs w:val="22"/>
          <w:u w:val="none"/>
        </w:rPr>
        <w:t xml:space="preserve"> </w:t>
      </w:r>
      <w:r w:rsidRPr="00A938A2">
        <w:rPr>
          <w:rFonts w:asciiTheme="minorHAnsi" w:eastAsiaTheme="minorHAnsi" w:hAnsiTheme="minorHAnsi" w:cstheme="minorBidi"/>
          <w:b w:val="0"/>
          <w:color w:val="auto"/>
          <w:sz w:val="22"/>
          <w:szCs w:val="22"/>
          <w:u w:val="none"/>
        </w:rPr>
        <w:t>cultures in the United States.</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EA6252A" w14:textId="29CEBDBF" w:rsidR="00A938A2" w:rsidRDefault="00D83991" w:rsidP="000F558E">
      <w:pPr>
        <w:pStyle w:val="ListParagraph"/>
        <w:numPr>
          <w:ilvl w:val="0"/>
          <w:numId w:val="11"/>
        </w:numPr>
        <w:rPr>
          <w:color w:val="000000" w:themeColor="text1"/>
        </w:rPr>
      </w:pPr>
      <w:r w:rsidRPr="00D83991">
        <w:rPr>
          <w:color w:val="000000" w:themeColor="text1"/>
        </w:rPr>
        <w:t>Initiate, participate in, and conclude conversations about recent or current events, leisure time, or student's daily life.</w:t>
      </w:r>
    </w:p>
    <w:p w14:paraId="6076EB2B" w14:textId="0B6F4F20" w:rsidR="00D83991" w:rsidRPr="00D83991" w:rsidRDefault="00D83991" w:rsidP="00D83991">
      <w:pPr>
        <w:pStyle w:val="ListParagraph"/>
        <w:numPr>
          <w:ilvl w:val="0"/>
          <w:numId w:val="11"/>
        </w:numPr>
        <w:rPr>
          <w:color w:val="000000" w:themeColor="text1"/>
        </w:rPr>
      </w:pPr>
      <w:r w:rsidRPr="00D83991">
        <w:rPr>
          <w:color w:val="000000" w:themeColor="text1"/>
        </w:rPr>
        <w:t>Present the main idea and specific details in conversations, presentations, or debates.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671F" w14:textId="77777777" w:rsidR="00892A16" w:rsidRDefault="00892A16" w:rsidP="00B70F23">
      <w:pPr>
        <w:spacing w:after="0" w:line="240" w:lineRule="auto"/>
      </w:pPr>
      <w:r>
        <w:separator/>
      </w:r>
    </w:p>
  </w:endnote>
  <w:endnote w:type="continuationSeparator" w:id="0">
    <w:p w14:paraId="2A386102" w14:textId="77777777" w:rsidR="00892A16" w:rsidRDefault="00892A1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A656" w14:textId="77777777" w:rsidR="00892A16" w:rsidRDefault="00892A16" w:rsidP="00B70F23">
      <w:pPr>
        <w:spacing w:after="0" w:line="240" w:lineRule="auto"/>
      </w:pPr>
      <w:r>
        <w:separator/>
      </w:r>
    </w:p>
  </w:footnote>
  <w:footnote w:type="continuationSeparator" w:id="0">
    <w:p w14:paraId="63462D31" w14:textId="77777777" w:rsidR="00892A16" w:rsidRDefault="00892A1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5189F"/>
    <w:rsid w:val="003A3419"/>
    <w:rsid w:val="003A5939"/>
    <w:rsid w:val="00407482"/>
    <w:rsid w:val="00427D5D"/>
    <w:rsid w:val="004B3FC1"/>
    <w:rsid w:val="004D794E"/>
    <w:rsid w:val="004E4170"/>
    <w:rsid w:val="0052123A"/>
    <w:rsid w:val="00572A80"/>
    <w:rsid w:val="005C1949"/>
    <w:rsid w:val="007E6C13"/>
    <w:rsid w:val="00883A33"/>
    <w:rsid w:val="00890279"/>
    <w:rsid w:val="00892A16"/>
    <w:rsid w:val="008D3590"/>
    <w:rsid w:val="0091074A"/>
    <w:rsid w:val="009706EB"/>
    <w:rsid w:val="009D1E6D"/>
    <w:rsid w:val="00A370AA"/>
    <w:rsid w:val="00A4752D"/>
    <w:rsid w:val="00A938A2"/>
    <w:rsid w:val="00B04698"/>
    <w:rsid w:val="00B22E4F"/>
    <w:rsid w:val="00B35310"/>
    <w:rsid w:val="00B61ADC"/>
    <w:rsid w:val="00B70F23"/>
    <w:rsid w:val="00B81E08"/>
    <w:rsid w:val="00BB2721"/>
    <w:rsid w:val="00CB219C"/>
    <w:rsid w:val="00CC5755"/>
    <w:rsid w:val="00D56D2E"/>
    <w:rsid w:val="00D83991"/>
    <w:rsid w:val="00DC5697"/>
    <w:rsid w:val="00DF7869"/>
    <w:rsid w:val="00E208D1"/>
    <w:rsid w:val="00E76183"/>
    <w:rsid w:val="00F258C5"/>
    <w:rsid w:val="00F54B3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984059D4-5E17-4568-93ED-8D6225804A89}"/>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17</cp:revision>
  <dcterms:created xsi:type="dcterms:W3CDTF">2023-01-30T21:45:00Z</dcterms:created>
  <dcterms:modified xsi:type="dcterms:W3CDTF">2026-01-13T19:35:00Z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