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C23" w:rsidRDefault="00A83CF9">
      <w:pPr>
        <w:ind w:left="7894"/>
        <w:rPr>
          <w:sz w:val="20"/>
        </w:rPr>
      </w:pPr>
      <w:r>
        <w:rPr>
          <w:spacing w:val="103"/>
          <w:position w:val="1"/>
          <w:sz w:val="20"/>
        </w:rPr>
        <w:t xml:space="preserve"> </w:t>
      </w:r>
    </w:p>
    <w:p w:rsidR="00A11C23" w:rsidRDefault="00A11C23">
      <w:pPr>
        <w:pStyle w:val="BodyText"/>
        <w:rPr>
          <w:sz w:val="20"/>
        </w:rPr>
      </w:pPr>
    </w:p>
    <w:p w:rsidR="00A11C23" w:rsidRDefault="00A83CF9">
      <w:pPr>
        <w:spacing w:before="248"/>
        <w:ind w:left="3468"/>
        <w:rPr>
          <w:i/>
          <w:sz w:val="28"/>
        </w:rPr>
      </w:pPr>
      <w:r>
        <w:rPr>
          <w:i/>
          <w:sz w:val="28"/>
          <w:u w:val="single"/>
        </w:rPr>
        <w:t>EDUCATIONAL AFFILIATION AGREEMENT</w:t>
      </w:r>
    </w:p>
    <w:p w:rsidR="00A11C23" w:rsidRDefault="00A11C23">
      <w:pPr>
        <w:pStyle w:val="BodyText"/>
        <w:spacing w:before="8"/>
        <w:rPr>
          <w:i/>
          <w:sz w:val="16"/>
        </w:rPr>
      </w:pPr>
    </w:p>
    <w:p w:rsidR="00A11C23" w:rsidRDefault="00A11C23">
      <w:pPr>
        <w:pStyle w:val="BodyText"/>
        <w:spacing w:before="7"/>
        <w:rPr>
          <w:b/>
          <w:sz w:val="21"/>
        </w:rPr>
      </w:pPr>
    </w:p>
    <w:p w:rsidR="006C0088" w:rsidRPr="006C0088" w:rsidRDefault="006C0088" w:rsidP="001051B5">
      <w:pPr>
        <w:pStyle w:val="BodyText"/>
        <w:ind w:left="1080" w:right="-30"/>
      </w:pPr>
      <w:bookmarkStart w:id="0" w:name="THIS_AGREEMENT_is_made_and_entered_into_"/>
      <w:bookmarkEnd w:id="0"/>
      <w:r w:rsidRPr="006C0088">
        <w:t xml:space="preserve">This Agreement is made and entered into between the Rancho Santiago Community College District, a public educational agency (“District”) located at 2323 North Broadway, Santa Ana, California on behalf of the Santa Ana College </w:t>
      </w:r>
      <w:r>
        <w:t>Speech-Language Pathology Assistant Program</w:t>
      </w:r>
      <w:r w:rsidRPr="006C0088">
        <w:t xml:space="preserve"> (“College”) and </w:t>
      </w:r>
      <w:r w:rsidRPr="006C0088">
        <w:fldChar w:fldCharType="begin">
          <w:ffData>
            <w:name w:val="Text1"/>
            <w:enabled/>
            <w:calcOnExit w:val="0"/>
            <w:textInput>
              <w:default w:val="Insert name of Agency"/>
            </w:textInput>
          </w:ffData>
        </w:fldChar>
      </w:r>
      <w:bookmarkStart w:id="1" w:name="Text1"/>
      <w:r w:rsidRPr="006C0088">
        <w:instrText xml:space="preserve"> FORMTEXT </w:instrText>
      </w:r>
      <w:r w:rsidRPr="006C0088">
        <w:fldChar w:fldCharType="separate"/>
      </w:r>
      <w:r w:rsidRPr="006C0088">
        <w:rPr>
          <w:noProof/>
        </w:rPr>
        <w:t>Insert name of Agency</w:t>
      </w:r>
      <w:r w:rsidRPr="006C0088">
        <w:fldChar w:fldCharType="end"/>
      </w:r>
      <w:bookmarkEnd w:id="1"/>
      <w:r w:rsidRPr="006C0088">
        <w:t xml:space="preserve"> (“</w:t>
      </w:r>
      <w:r w:rsidR="00E931AD">
        <w:t>Agency</w:t>
      </w:r>
      <w:r w:rsidRPr="006C0088">
        <w:t xml:space="preserve">”), located at </w:t>
      </w:r>
      <w:r w:rsidRPr="006C0088">
        <w:fldChar w:fldCharType="begin">
          <w:ffData>
            <w:name w:val="Text2"/>
            <w:enabled/>
            <w:calcOnExit w:val="0"/>
            <w:textInput>
              <w:default w:val="Insert Address of Agency"/>
            </w:textInput>
          </w:ffData>
        </w:fldChar>
      </w:r>
      <w:bookmarkStart w:id="2" w:name="Text2"/>
      <w:r w:rsidRPr="006C0088">
        <w:instrText xml:space="preserve"> FORMTEXT </w:instrText>
      </w:r>
      <w:r w:rsidRPr="006C0088">
        <w:fldChar w:fldCharType="separate"/>
      </w:r>
      <w:r w:rsidRPr="006C0088">
        <w:t>Insert Address of Agency</w:t>
      </w:r>
      <w:r w:rsidRPr="006C0088">
        <w:fldChar w:fldCharType="end"/>
      </w:r>
      <w:bookmarkEnd w:id="2"/>
      <w:r w:rsidRPr="006C0088">
        <w:t>.</w:t>
      </w:r>
    </w:p>
    <w:p w:rsidR="00A11C23" w:rsidRDefault="00A11C23">
      <w:pPr>
        <w:pStyle w:val="BodyText"/>
        <w:rPr>
          <w:b/>
          <w:sz w:val="20"/>
        </w:rPr>
      </w:pPr>
    </w:p>
    <w:p w:rsidR="00A11C23" w:rsidRDefault="00A11C23">
      <w:pPr>
        <w:pStyle w:val="BodyText"/>
        <w:rPr>
          <w:b/>
          <w:sz w:val="20"/>
        </w:rPr>
      </w:pPr>
    </w:p>
    <w:p w:rsidR="00A11C23" w:rsidRDefault="00A11C23">
      <w:pPr>
        <w:pStyle w:val="BodyText"/>
        <w:spacing w:before="2"/>
        <w:rPr>
          <w:b/>
        </w:rPr>
      </w:pPr>
    </w:p>
    <w:p w:rsidR="00A11C23" w:rsidRDefault="00A83CF9">
      <w:pPr>
        <w:tabs>
          <w:tab w:val="left" w:pos="3931"/>
        </w:tabs>
        <w:spacing w:before="90"/>
        <w:ind w:left="1051"/>
        <w:rPr>
          <w:b/>
          <w:sz w:val="24"/>
        </w:rPr>
      </w:pPr>
      <w:r>
        <w:rPr>
          <w:sz w:val="24"/>
        </w:rPr>
        <w:t>PART</w:t>
      </w:r>
      <w:r>
        <w:rPr>
          <w:spacing w:val="1"/>
          <w:sz w:val="24"/>
        </w:rPr>
        <w:t xml:space="preserve"> </w:t>
      </w:r>
      <w:r>
        <w:rPr>
          <w:spacing w:val="-3"/>
          <w:sz w:val="24"/>
        </w:rPr>
        <w:t>I.</w:t>
      </w:r>
      <w:r>
        <w:rPr>
          <w:spacing w:val="-3"/>
          <w:sz w:val="24"/>
        </w:rPr>
        <w:tab/>
      </w:r>
      <w:r>
        <w:rPr>
          <w:b/>
          <w:sz w:val="24"/>
          <w:u w:val="thick"/>
        </w:rPr>
        <w:t>BASIS AND PURPOSE OF</w:t>
      </w:r>
      <w:r>
        <w:rPr>
          <w:b/>
          <w:spacing w:val="-5"/>
          <w:sz w:val="24"/>
          <w:u w:val="thick"/>
        </w:rPr>
        <w:t xml:space="preserve"> </w:t>
      </w:r>
      <w:r>
        <w:rPr>
          <w:b/>
          <w:sz w:val="24"/>
          <w:u w:val="thick"/>
        </w:rPr>
        <w:t>AGREEMENT</w:t>
      </w:r>
    </w:p>
    <w:p w:rsidR="00A11C23" w:rsidRDefault="00A11C23">
      <w:pPr>
        <w:pStyle w:val="BodyText"/>
        <w:rPr>
          <w:b/>
          <w:sz w:val="20"/>
        </w:rPr>
      </w:pPr>
    </w:p>
    <w:p w:rsidR="00A11C23" w:rsidRDefault="00A11C23">
      <w:pPr>
        <w:pStyle w:val="BodyText"/>
        <w:spacing w:before="2"/>
        <w:rPr>
          <w:b/>
          <w:sz w:val="20"/>
        </w:rPr>
      </w:pPr>
    </w:p>
    <w:p w:rsidR="00A11C23" w:rsidRDefault="00A83CF9">
      <w:pPr>
        <w:pStyle w:val="BodyText"/>
        <w:spacing w:before="1"/>
        <w:ind w:left="1051" w:right="711" w:firstLine="720"/>
      </w:pPr>
      <w:r>
        <w:rPr>
          <w:b/>
        </w:rPr>
        <w:t xml:space="preserve">WHEREAS, </w:t>
      </w:r>
      <w:r>
        <w:t>the District and Agency acknowledge a public obligation to contribute to Speech- Language Pathology Assistant Program education for the benefit of Students and to meet community needs;</w:t>
      </w:r>
    </w:p>
    <w:p w:rsidR="00A11C23" w:rsidRDefault="00A11C23">
      <w:pPr>
        <w:pStyle w:val="BodyText"/>
        <w:spacing w:before="11"/>
        <w:rPr>
          <w:sz w:val="23"/>
        </w:rPr>
      </w:pPr>
    </w:p>
    <w:p w:rsidR="00A11C23" w:rsidRDefault="00A83CF9">
      <w:pPr>
        <w:pStyle w:val="BodyText"/>
        <w:ind w:left="1051" w:right="632" w:firstLine="720"/>
      </w:pPr>
      <w:r>
        <w:rPr>
          <w:b/>
        </w:rPr>
        <w:t>WHEREAS</w:t>
      </w:r>
      <w:r>
        <w:t>, the District operates Santa Ana College (“College”) and the College is a duly accredited educational institution that conducts the program described and identified in this Agreement;</w:t>
      </w:r>
    </w:p>
    <w:p w:rsidR="00A11C23" w:rsidRDefault="00A11C23">
      <w:pPr>
        <w:pStyle w:val="BodyText"/>
      </w:pPr>
    </w:p>
    <w:p w:rsidR="00A11C23" w:rsidRDefault="00A83CF9">
      <w:pPr>
        <w:pStyle w:val="BodyText"/>
        <w:ind w:left="1051" w:right="612" w:firstLine="720"/>
      </w:pPr>
      <w:r>
        <w:rPr>
          <w:b/>
        </w:rPr>
        <w:t xml:space="preserve">WHEREAS, </w:t>
      </w:r>
      <w:r>
        <w:t xml:space="preserve">the District provides programs in Speech-Language Pathology Assistant Program education, which require clinical experience for Students, hereafter called </w:t>
      </w:r>
      <w:r>
        <w:rPr>
          <w:b/>
        </w:rPr>
        <w:t>“Students”</w:t>
      </w:r>
      <w:r>
        <w:t>, enrolled in these programs;</w:t>
      </w:r>
    </w:p>
    <w:p w:rsidR="00A11C23" w:rsidRDefault="00A11C23">
      <w:pPr>
        <w:pStyle w:val="BodyText"/>
      </w:pPr>
    </w:p>
    <w:p w:rsidR="00A11C23" w:rsidRDefault="00A83CF9">
      <w:pPr>
        <w:pStyle w:val="BodyText"/>
        <w:ind w:left="1051" w:right="1058" w:firstLine="720"/>
      </w:pPr>
      <w:r>
        <w:rPr>
          <w:b/>
        </w:rPr>
        <w:t xml:space="preserve">WHEREAS, </w:t>
      </w:r>
      <w:r>
        <w:t>the Agency has facilities suitable for the clinical needs of the District Speech- Language Pathology Assistant Program;</w:t>
      </w:r>
    </w:p>
    <w:p w:rsidR="00A11C23" w:rsidRDefault="00A11C23">
      <w:pPr>
        <w:pStyle w:val="BodyText"/>
      </w:pPr>
    </w:p>
    <w:p w:rsidR="00A11C23" w:rsidRDefault="00A83CF9">
      <w:pPr>
        <w:pStyle w:val="BodyText"/>
        <w:ind w:left="1051" w:right="885" w:firstLine="720"/>
      </w:pPr>
      <w:r>
        <w:rPr>
          <w:b/>
        </w:rPr>
        <w:t>WHEREAS</w:t>
      </w:r>
      <w:r>
        <w:t>, it is to benefit of both District and Agency that Speech-Language Pathology Assistant Program Students have opportunities for clinical experience to enhance their capabilities as practitioners;</w:t>
      </w:r>
    </w:p>
    <w:p w:rsidR="00A11C23" w:rsidRDefault="00A11C23">
      <w:pPr>
        <w:pStyle w:val="BodyText"/>
      </w:pPr>
    </w:p>
    <w:p w:rsidR="00A11C23" w:rsidRDefault="00A83CF9">
      <w:pPr>
        <w:pStyle w:val="BodyText"/>
        <w:ind w:left="1771"/>
      </w:pPr>
      <w:r>
        <w:rPr>
          <w:b/>
          <w:u w:val="thick"/>
        </w:rPr>
        <w:t>NOW, THEREFORE</w:t>
      </w:r>
      <w:r>
        <w:t xml:space="preserve">, the District and </w:t>
      </w:r>
      <w:r w:rsidR="00E931AD">
        <w:t>Agency</w:t>
      </w:r>
      <w:r>
        <w:t xml:space="preserve"> do covenant and agree as follows:</w:t>
      </w:r>
    </w:p>
    <w:p w:rsidR="00A11C23" w:rsidRDefault="00A11C23">
      <w:pPr>
        <w:pStyle w:val="BodyText"/>
        <w:rPr>
          <w:sz w:val="20"/>
        </w:rPr>
      </w:pPr>
    </w:p>
    <w:p w:rsidR="00A11C23" w:rsidRDefault="00A11C23">
      <w:pPr>
        <w:pStyle w:val="BodyText"/>
        <w:spacing w:before="3"/>
        <w:rPr>
          <w:sz w:val="20"/>
        </w:rPr>
      </w:pPr>
    </w:p>
    <w:p w:rsidR="00A11C23" w:rsidRDefault="00A83CF9">
      <w:pPr>
        <w:pStyle w:val="Heading1"/>
        <w:tabs>
          <w:tab w:val="left" w:pos="2491"/>
        </w:tabs>
        <w:spacing w:before="89"/>
        <w:rPr>
          <w:u w:val="none"/>
        </w:rPr>
      </w:pPr>
      <w:r>
        <w:rPr>
          <w:b w:val="0"/>
          <w:u w:val="none"/>
        </w:rPr>
        <w:t>PART</w:t>
      </w:r>
      <w:r>
        <w:rPr>
          <w:b w:val="0"/>
          <w:spacing w:val="2"/>
          <w:u w:val="none"/>
        </w:rPr>
        <w:t xml:space="preserve"> </w:t>
      </w:r>
      <w:r>
        <w:rPr>
          <w:b w:val="0"/>
          <w:spacing w:val="-3"/>
          <w:u w:val="none"/>
        </w:rPr>
        <w:t>II.</w:t>
      </w:r>
      <w:r>
        <w:rPr>
          <w:b w:val="0"/>
          <w:spacing w:val="-3"/>
          <w:u w:val="none"/>
        </w:rPr>
        <w:tab/>
      </w:r>
      <w:r>
        <w:rPr>
          <w:u w:val="thick"/>
        </w:rPr>
        <w:t>GENERAL RESPONSIBILITIES AND PRIVILEGES OF THE</w:t>
      </w:r>
      <w:r>
        <w:rPr>
          <w:spacing w:val="-9"/>
          <w:u w:val="thick"/>
        </w:rPr>
        <w:t xml:space="preserve"> </w:t>
      </w:r>
      <w:r>
        <w:rPr>
          <w:u w:val="thick"/>
        </w:rPr>
        <w:t>DISTRICT</w:t>
      </w:r>
    </w:p>
    <w:p w:rsidR="00A11C23" w:rsidRDefault="00A11C23">
      <w:pPr>
        <w:pStyle w:val="BodyText"/>
        <w:spacing w:before="3"/>
        <w:rPr>
          <w:b/>
          <w:sz w:val="16"/>
        </w:rPr>
      </w:pPr>
    </w:p>
    <w:p w:rsidR="00A11C23" w:rsidRDefault="00A83CF9">
      <w:pPr>
        <w:pStyle w:val="ListParagraph"/>
        <w:numPr>
          <w:ilvl w:val="0"/>
          <w:numId w:val="5"/>
        </w:numPr>
        <w:tabs>
          <w:tab w:val="left" w:pos="2491"/>
          <w:tab w:val="left" w:pos="2492"/>
        </w:tabs>
        <w:spacing w:before="90"/>
        <w:rPr>
          <w:sz w:val="24"/>
        </w:rPr>
      </w:pPr>
      <w:r>
        <w:rPr>
          <w:sz w:val="24"/>
        </w:rPr>
        <w:t>For the Program in</w:t>
      </w:r>
      <w:r>
        <w:rPr>
          <w:spacing w:val="-3"/>
          <w:sz w:val="24"/>
        </w:rPr>
        <w:t xml:space="preserve"> </w:t>
      </w:r>
      <w:r>
        <w:rPr>
          <w:sz w:val="24"/>
        </w:rPr>
        <w:t>General</w:t>
      </w:r>
    </w:p>
    <w:p w:rsidR="00A11C23" w:rsidRDefault="00A11C23">
      <w:pPr>
        <w:pStyle w:val="BodyText"/>
        <w:spacing w:before="11"/>
        <w:rPr>
          <w:sz w:val="23"/>
        </w:rPr>
      </w:pPr>
    </w:p>
    <w:p w:rsidR="00A11C23" w:rsidRPr="008274AB" w:rsidRDefault="00A83CF9" w:rsidP="004731A7">
      <w:pPr>
        <w:pStyle w:val="ListParagraph"/>
        <w:numPr>
          <w:ilvl w:val="1"/>
          <w:numId w:val="5"/>
        </w:numPr>
        <w:tabs>
          <w:tab w:val="left" w:pos="3211"/>
          <w:tab w:val="left" w:pos="3212"/>
        </w:tabs>
        <w:ind w:right="-30"/>
        <w:rPr>
          <w:sz w:val="24"/>
        </w:rPr>
        <w:sectPr w:rsidR="00A11C23" w:rsidRPr="008274AB" w:rsidSect="001051B5">
          <w:footerReference w:type="default" r:id="rId8"/>
          <w:type w:val="continuous"/>
          <w:pgSz w:w="12240" w:h="15840"/>
          <w:pgMar w:top="520" w:right="1080" w:bottom="1580" w:left="300" w:header="720" w:footer="1390" w:gutter="0"/>
          <w:pgNumType w:start="1"/>
          <w:cols w:space="720"/>
        </w:sectPr>
      </w:pPr>
      <w:r w:rsidRPr="008274AB">
        <w:rPr>
          <w:sz w:val="24"/>
        </w:rPr>
        <w:t>The District will assume full responsibility for offering Speech-Language Pathology Assistant Program education programs eligible for approval by the Speech-Language Pathology &amp; Audiology</w:t>
      </w:r>
      <w:r w:rsidRPr="008274AB">
        <w:rPr>
          <w:spacing w:val="-12"/>
          <w:sz w:val="24"/>
        </w:rPr>
        <w:t xml:space="preserve"> </w:t>
      </w:r>
      <w:r w:rsidRPr="008274AB">
        <w:rPr>
          <w:sz w:val="24"/>
        </w:rPr>
        <w:t>Board.</w:t>
      </w:r>
    </w:p>
    <w:p w:rsidR="00A11C23" w:rsidRDefault="00A83CF9" w:rsidP="008274AB">
      <w:pPr>
        <w:pStyle w:val="ListParagraph"/>
        <w:numPr>
          <w:ilvl w:val="1"/>
          <w:numId w:val="5"/>
        </w:numPr>
        <w:spacing w:before="74"/>
        <w:ind w:left="2430" w:right="-30"/>
        <w:rPr>
          <w:sz w:val="24"/>
        </w:rPr>
      </w:pPr>
      <w:r>
        <w:rPr>
          <w:sz w:val="24"/>
        </w:rPr>
        <w:lastRenderedPageBreak/>
        <w:t xml:space="preserve">The District will designate the Students enrolled in the Speech-Language </w:t>
      </w:r>
      <w:r w:rsidR="008274AB">
        <w:rPr>
          <w:sz w:val="24"/>
        </w:rPr>
        <w:t>P</w:t>
      </w:r>
      <w:r>
        <w:rPr>
          <w:sz w:val="24"/>
        </w:rPr>
        <w:t>athology Assistant Program to be assigned for clinical experience in the</w:t>
      </w:r>
      <w:r>
        <w:rPr>
          <w:spacing w:val="-20"/>
          <w:sz w:val="24"/>
        </w:rPr>
        <w:t xml:space="preserve"> </w:t>
      </w:r>
      <w:r>
        <w:rPr>
          <w:sz w:val="24"/>
        </w:rPr>
        <w:t>Speech- Language Pathology areas of the Agency in such numbers as are mutually agreed upon by both</w:t>
      </w:r>
      <w:r>
        <w:rPr>
          <w:spacing w:val="-5"/>
          <w:sz w:val="24"/>
        </w:rPr>
        <w:t xml:space="preserve"> </w:t>
      </w:r>
      <w:r>
        <w:rPr>
          <w:sz w:val="24"/>
        </w:rPr>
        <w:t>parties.</w:t>
      </w:r>
    </w:p>
    <w:p w:rsidR="00A11C23" w:rsidRDefault="00A11C23" w:rsidP="008274AB">
      <w:pPr>
        <w:pStyle w:val="BodyText"/>
        <w:ind w:left="2430" w:right="-30" w:hanging="720"/>
      </w:pPr>
    </w:p>
    <w:p w:rsidR="00A11C23" w:rsidRDefault="00A83CF9" w:rsidP="008274AB">
      <w:pPr>
        <w:pStyle w:val="ListParagraph"/>
        <w:numPr>
          <w:ilvl w:val="1"/>
          <w:numId w:val="5"/>
        </w:numPr>
        <w:ind w:left="2430" w:right="-30"/>
        <w:rPr>
          <w:sz w:val="24"/>
        </w:rPr>
      </w:pPr>
      <w:r>
        <w:rPr>
          <w:sz w:val="24"/>
        </w:rPr>
        <w:t xml:space="preserve">The District will supervise, in cooperation with the Agency supervisor, all instruction and learning and clinical experience given to the Students at the </w:t>
      </w:r>
      <w:r w:rsidR="00D27BA1">
        <w:rPr>
          <w:sz w:val="24"/>
        </w:rPr>
        <w:t xml:space="preserve">Agency’s </w:t>
      </w:r>
      <w:r>
        <w:rPr>
          <w:sz w:val="24"/>
        </w:rPr>
        <w:t>facility so designated and provide instructor to supervise the clinical and learning experiences given to them at the Agency, provided however, that the responsibility for service to the client remain with the</w:t>
      </w:r>
      <w:r>
        <w:rPr>
          <w:spacing w:val="-6"/>
          <w:sz w:val="24"/>
        </w:rPr>
        <w:t xml:space="preserve"> </w:t>
      </w:r>
      <w:r>
        <w:rPr>
          <w:sz w:val="24"/>
        </w:rPr>
        <w:t>Agency.</w:t>
      </w:r>
    </w:p>
    <w:p w:rsidR="00A11C23" w:rsidRDefault="00A11C23" w:rsidP="008274AB">
      <w:pPr>
        <w:pStyle w:val="BodyText"/>
        <w:ind w:left="2430" w:right="-30" w:hanging="720"/>
      </w:pPr>
    </w:p>
    <w:p w:rsidR="00A11C23" w:rsidRDefault="00A83CF9" w:rsidP="008274AB">
      <w:pPr>
        <w:pStyle w:val="ListParagraph"/>
        <w:numPr>
          <w:ilvl w:val="1"/>
          <w:numId w:val="5"/>
        </w:numPr>
        <w:ind w:left="2430" w:right="-30"/>
        <w:rPr>
          <w:sz w:val="24"/>
        </w:rPr>
      </w:pPr>
      <w:r>
        <w:rPr>
          <w:sz w:val="24"/>
        </w:rPr>
        <w:t>The District will keep academic and clinical experience records of Students participating in said</w:t>
      </w:r>
      <w:r>
        <w:rPr>
          <w:spacing w:val="-4"/>
          <w:sz w:val="24"/>
        </w:rPr>
        <w:t xml:space="preserve"> </w:t>
      </w:r>
      <w:r>
        <w:rPr>
          <w:sz w:val="24"/>
        </w:rPr>
        <w:t>program.</w:t>
      </w:r>
    </w:p>
    <w:p w:rsidR="00A11C23" w:rsidRDefault="00A11C23" w:rsidP="008274AB">
      <w:pPr>
        <w:pStyle w:val="BodyText"/>
        <w:ind w:left="2430" w:right="-30" w:hanging="720"/>
      </w:pPr>
    </w:p>
    <w:p w:rsidR="00A11C23" w:rsidRDefault="00A83CF9" w:rsidP="008274AB">
      <w:pPr>
        <w:pStyle w:val="ListParagraph"/>
        <w:numPr>
          <w:ilvl w:val="1"/>
          <w:numId w:val="5"/>
        </w:numPr>
        <w:ind w:left="2430" w:right="-30"/>
        <w:rPr>
          <w:sz w:val="24"/>
        </w:rPr>
      </w:pPr>
      <w:r>
        <w:rPr>
          <w:sz w:val="24"/>
        </w:rPr>
        <w:t>The District will provide and be responsible for the care and control of educational supplies and education equipment necessary for instruction, including library materials, audiovisual equipment and supplies which are not customarily available at the Agency for the Speech-Language Pathology Assistant clinical</w:t>
      </w:r>
      <w:r>
        <w:rPr>
          <w:spacing w:val="-20"/>
          <w:sz w:val="24"/>
        </w:rPr>
        <w:t xml:space="preserve"> </w:t>
      </w:r>
      <w:r>
        <w:rPr>
          <w:sz w:val="24"/>
        </w:rPr>
        <w:t>experience.</w:t>
      </w:r>
    </w:p>
    <w:p w:rsidR="00A11C23" w:rsidRDefault="00A11C23" w:rsidP="008274AB">
      <w:pPr>
        <w:pStyle w:val="BodyText"/>
        <w:ind w:left="2430" w:right="-30" w:hanging="720"/>
      </w:pPr>
    </w:p>
    <w:p w:rsidR="00A11C23" w:rsidRDefault="00A83CF9" w:rsidP="008274AB">
      <w:pPr>
        <w:pStyle w:val="ListParagraph"/>
        <w:numPr>
          <w:ilvl w:val="1"/>
          <w:numId w:val="5"/>
        </w:numPr>
        <w:ind w:left="2430" w:right="-30"/>
        <w:rPr>
          <w:sz w:val="24"/>
        </w:rPr>
      </w:pPr>
      <w:r>
        <w:rPr>
          <w:sz w:val="24"/>
        </w:rPr>
        <w:t>The District will agree that the Student shall be subject to requirements and restrictions specified jointly by representative of District and Agency, and</w:t>
      </w:r>
      <w:r>
        <w:rPr>
          <w:spacing w:val="-24"/>
          <w:sz w:val="24"/>
        </w:rPr>
        <w:t xml:space="preserve"> </w:t>
      </w:r>
      <w:r>
        <w:rPr>
          <w:sz w:val="24"/>
        </w:rPr>
        <w:t>subject to Agency rules and regulations governing conduct, copies of which shall be provided in advance to District by</w:t>
      </w:r>
      <w:r>
        <w:rPr>
          <w:spacing w:val="-7"/>
          <w:sz w:val="24"/>
        </w:rPr>
        <w:t xml:space="preserve"> </w:t>
      </w:r>
      <w:r>
        <w:rPr>
          <w:sz w:val="24"/>
        </w:rPr>
        <w:t>Agency.</w:t>
      </w:r>
    </w:p>
    <w:p w:rsidR="00A11C23" w:rsidRDefault="00A11C23" w:rsidP="008274AB">
      <w:pPr>
        <w:pStyle w:val="BodyText"/>
        <w:ind w:left="2430" w:right="-30" w:hanging="720"/>
      </w:pPr>
    </w:p>
    <w:p w:rsidR="00A11C23" w:rsidRDefault="00A83CF9" w:rsidP="008274AB">
      <w:pPr>
        <w:pStyle w:val="ListParagraph"/>
        <w:numPr>
          <w:ilvl w:val="1"/>
          <w:numId w:val="5"/>
        </w:numPr>
        <w:spacing w:before="1"/>
        <w:ind w:left="2430" w:right="-30"/>
        <w:rPr>
          <w:sz w:val="24"/>
        </w:rPr>
      </w:pPr>
      <w:r>
        <w:rPr>
          <w:sz w:val="24"/>
        </w:rPr>
        <w:t>The District will require District’s Speech-Language Pathology Assistant</w:t>
      </w:r>
      <w:r>
        <w:rPr>
          <w:spacing w:val="-27"/>
          <w:sz w:val="24"/>
        </w:rPr>
        <w:t xml:space="preserve"> </w:t>
      </w:r>
      <w:r>
        <w:rPr>
          <w:sz w:val="24"/>
        </w:rPr>
        <w:t>Program instructors to obtain the approval of the Agency’s Director of Speech-Language Pathology in advance</w:t>
      </w:r>
      <w:r>
        <w:rPr>
          <w:spacing w:val="-7"/>
          <w:sz w:val="24"/>
        </w:rPr>
        <w:t xml:space="preserve"> </w:t>
      </w:r>
      <w:r>
        <w:rPr>
          <w:sz w:val="24"/>
        </w:rPr>
        <w:t>of:</w:t>
      </w:r>
    </w:p>
    <w:p w:rsidR="00A11C23" w:rsidRDefault="00A11C23" w:rsidP="008274AB">
      <w:pPr>
        <w:pStyle w:val="BodyText"/>
        <w:spacing w:before="11"/>
        <w:ind w:left="2430" w:right="-30" w:hanging="720"/>
        <w:rPr>
          <w:sz w:val="23"/>
        </w:rPr>
      </w:pPr>
    </w:p>
    <w:p w:rsidR="00A11C23" w:rsidRPr="008274AB" w:rsidRDefault="00A83CF9" w:rsidP="008274AB">
      <w:pPr>
        <w:pStyle w:val="ListParagraph"/>
        <w:numPr>
          <w:ilvl w:val="0"/>
          <w:numId w:val="10"/>
        </w:numPr>
        <w:tabs>
          <w:tab w:val="left" w:pos="3931"/>
          <w:tab w:val="left" w:pos="3932"/>
        </w:tabs>
        <w:ind w:right="-30"/>
        <w:rPr>
          <w:sz w:val="24"/>
        </w:rPr>
      </w:pPr>
      <w:r w:rsidRPr="008274AB">
        <w:rPr>
          <w:sz w:val="24"/>
        </w:rPr>
        <w:t>Student Speech-Language Pathology Assistant</w:t>
      </w:r>
      <w:r w:rsidRPr="008274AB">
        <w:rPr>
          <w:spacing w:val="-7"/>
          <w:sz w:val="24"/>
        </w:rPr>
        <w:t xml:space="preserve"> </w:t>
      </w:r>
      <w:r w:rsidRPr="008274AB">
        <w:rPr>
          <w:sz w:val="24"/>
        </w:rPr>
        <w:t>schedules.</w:t>
      </w:r>
    </w:p>
    <w:p w:rsidR="00A11C23" w:rsidRPr="008274AB" w:rsidRDefault="00A83CF9" w:rsidP="008274AB">
      <w:pPr>
        <w:pStyle w:val="ListParagraph"/>
        <w:numPr>
          <w:ilvl w:val="0"/>
          <w:numId w:val="10"/>
        </w:numPr>
        <w:tabs>
          <w:tab w:val="left" w:pos="3931"/>
          <w:tab w:val="left" w:pos="3932"/>
        </w:tabs>
        <w:ind w:right="-30"/>
        <w:rPr>
          <w:sz w:val="24"/>
        </w:rPr>
      </w:pPr>
      <w:r w:rsidRPr="008274AB">
        <w:rPr>
          <w:sz w:val="24"/>
        </w:rPr>
        <w:t>Placement of Student in clinical experience</w:t>
      </w:r>
      <w:r w:rsidRPr="008274AB">
        <w:rPr>
          <w:spacing w:val="-2"/>
          <w:sz w:val="24"/>
        </w:rPr>
        <w:t xml:space="preserve"> </w:t>
      </w:r>
      <w:r w:rsidRPr="008274AB">
        <w:rPr>
          <w:sz w:val="24"/>
        </w:rPr>
        <w:t>assignments.</w:t>
      </w:r>
    </w:p>
    <w:p w:rsidR="00A11C23" w:rsidRPr="008274AB" w:rsidRDefault="00A83CF9" w:rsidP="008274AB">
      <w:pPr>
        <w:pStyle w:val="ListParagraph"/>
        <w:numPr>
          <w:ilvl w:val="0"/>
          <w:numId w:val="10"/>
        </w:numPr>
        <w:tabs>
          <w:tab w:val="left" w:pos="3931"/>
          <w:tab w:val="left" w:pos="3932"/>
        </w:tabs>
        <w:ind w:right="-30"/>
        <w:rPr>
          <w:sz w:val="24"/>
        </w:rPr>
      </w:pPr>
      <w:r w:rsidRPr="008274AB">
        <w:rPr>
          <w:sz w:val="24"/>
        </w:rPr>
        <w:t>Changes in clinical experience assignments.</w:t>
      </w:r>
    </w:p>
    <w:p w:rsidR="00A11C23" w:rsidRDefault="00A11C23" w:rsidP="008274AB">
      <w:pPr>
        <w:pStyle w:val="BodyText"/>
        <w:ind w:left="2430" w:right="-30" w:hanging="720"/>
      </w:pPr>
    </w:p>
    <w:p w:rsidR="00A11C23" w:rsidRDefault="00A83CF9" w:rsidP="008274AB">
      <w:pPr>
        <w:pStyle w:val="ListParagraph"/>
        <w:numPr>
          <w:ilvl w:val="1"/>
          <w:numId w:val="5"/>
        </w:numPr>
        <w:ind w:left="2430" w:right="-30"/>
        <w:rPr>
          <w:sz w:val="24"/>
        </w:rPr>
      </w:pPr>
      <w:r>
        <w:rPr>
          <w:sz w:val="24"/>
        </w:rPr>
        <w:t>The District will, in consultation and coordination and with the approval of the Agency’s Director of Speech-Language Pathology and the Speech-Language Pathology Assistant staff, plan for the Speech-Language Pathology Assistant clinical experience to be provided to Students under this</w:t>
      </w:r>
      <w:r>
        <w:rPr>
          <w:spacing w:val="-6"/>
          <w:sz w:val="24"/>
        </w:rPr>
        <w:t xml:space="preserve"> </w:t>
      </w:r>
      <w:r>
        <w:rPr>
          <w:sz w:val="24"/>
        </w:rPr>
        <w:t>agreement.</w:t>
      </w:r>
    </w:p>
    <w:p w:rsidR="00A11C23" w:rsidRDefault="00A11C23" w:rsidP="008274AB">
      <w:pPr>
        <w:pStyle w:val="BodyText"/>
        <w:ind w:left="2430" w:right="-30" w:hanging="720"/>
      </w:pPr>
    </w:p>
    <w:p w:rsidR="00A11C23" w:rsidRDefault="00A83CF9" w:rsidP="008274AB">
      <w:pPr>
        <w:pStyle w:val="ListParagraph"/>
        <w:numPr>
          <w:ilvl w:val="1"/>
          <w:numId w:val="5"/>
        </w:numPr>
        <w:ind w:left="2430" w:right="-30"/>
        <w:rPr>
          <w:sz w:val="24"/>
        </w:rPr>
      </w:pPr>
      <w:r>
        <w:rPr>
          <w:sz w:val="24"/>
        </w:rPr>
        <w:t>The District will in consultation and coordination with the Agency’s Director of Speech-Language Pathology arrange for periodic conferences between</w:t>
      </w:r>
      <w:r>
        <w:rPr>
          <w:spacing w:val="-19"/>
          <w:sz w:val="24"/>
        </w:rPr>
        <w:t xml:space="preserve"> </w:t>
      </w:r>
      <w:r>
        <w:rPr>
          <w:sz w:val="24"/>
        </w:rPr>
        <w:t>appropriate representation of the District and Agency to evaluate the Speech-Language Pathology Assistant field experience program provided under this</w:t>
      </w:r>
      <w:r>
        <w:rPr>
          <w:spacing w:val="-12"/>
          <w:sz w:val="24"/>
        </w:rPr>
        <w:t xml:space="preserve"> </w:t>
      </w:r>
      <w:r>
        <w:rPr>
          <w:sz w:val="24"/>
        </w:rPr>
        <w:t>Agreement.</w:t>
      </w:r>
    </w:p>
    <w:p w:rsidR="00A11C23" w:rsidRDefault="00A11C23" w:rsidP="008274AB">
      <w:pPr>
        <w:ind w:left="2430" w:right="-30" w:hanging="720"/>
        <w:rPr>
          <w:sz w:val="24"/>
        </w:rPr>
        <w:sectPr w:rsidR="00A11C23" w:rsidSect="008274AB">
          <w:pgSz w:w="12240" w:h="15840"/>
          <w:pgMar w:top="1440" w:right="1080" w:bottom="1440" w:left="1080" w:header="0" w:footer="1390" w:gutter="0"/>
          <w:cols w:space="720"/>
          <w:docGrid w:linePitch="299"/>
        </w:sectPr>
      </w:pPr>
    </w:p>
    <w:p w:rsidR="00A11C23" w:rsidRDefault="00A83CF9" w:rsidP="008274AB">
      <w:pPr>
        <w:pStyle w:val="Heading1"/>
        <w:tabs>
          <w:tab w:val="left" w:pos="2491"/>
        </w:tabs>
        <w:spacing w:before="74"/>
        <w:ind w:right="-30"/>
        <w:rPr>
          <w:u w:val="none"/>
        </w:rPr>
      </w:pPr>
      <w:r>
        <w:rPr>
          <w:b w:val="0"/>
          <w:u w:val="none"/>
        </w:rPr>
        <w:t>PART</w:t>
      </w:r>
      <w:r>
        <w:rPr>
          <w:b w:val="0"/>
          <w:spacing w:val="2"/>
          <w:u w:val="none"/>
        </w:rPr>
        <w:t xml:space="preserve"> </w:t>
      </w:r>
      <w:r>
        <w:rPr>
          <w:b w:val="0"/>
          <w:spacing w:val="-3"/>
          <w:u w:val="none"/>
        </w:rPr>
        <w:t>III.</w:t>
      </w:r>
      <w:r>
        <w:rPr>
          <w:b w:val="0"/>
          <w:spacing w:val="-3"/>
          <w:u w:val="none"/>
        </w:rPr>
        <w:tab/>
      </w:r>
      <w:r>
        <w:rPr>
          <w:u w:val="thick"/>
        </w:rPr>
        <w:t>GENERAL RESPONSIBILITIES AND PRIVILEGES OF THE</w:t>
      </w:r>
      <w:r>
        <w:rPr>
          <w:spacing w:val="-8"/>
          <w:u w:val="thick"/>
        </w:rPr>
        <w:t xml:space="preserve"> </w:t>
      </w:r>
      <w:r>
        <w:rPr>
          <w:u w:val="thick"/>
        </w:rPr>
        <w:t>AGENCY</w:t>
      </w:r>
    </w:p>
    <w:p w:rsidR="00A11C23" w:rsidRDefault="00A11C23" w:rsidP="008274AB">
      <w:pPr>
        <w:pStyle w:val="BodyText"/>
        <w:spacing w:before="2"/>
        <w:ind w:right="-30"/>
        <w:rPr>
          <w:b/>
          <w:sz w:val="16"/>
        </w:rPr>
      </w:pPr>
    </w:p>
    <w:p w:rsidR="00A11C23" w:rsidRDefault="00A83CF9" w:rsidP="008274AB">
      <w:pPr>
        <w:pStyle w:val="ListParagraph"/>
        <w:numPr>
          <w:ilvl w:val="0"/>
          <w:numId w:val="4"/>
        </w:numPr>
        <w:tabs>
          <w:tab w:val="left" w:pos="2491"/>
          <w:tab w:val="left" w:pos="2492"/>
        </w:tabs>
        <w:spacing w:before="90"/>
        <w:ind w:right="-30"/>
        <w:rPr>
          <w:sz w:val="24"/>
        </w:rPr>
      </w:pPr>
      <w:r>
        <w:rPr>
          <w:sz w:val="24"/>
        </w:rPr>
        <w:t>For the Program in</w:t>
      </w:r>
      <w:r>
        <w:rPr>
          <w:spacing w:val="-3"/>
          <w:sz w:val="24"/>
        </w:rPr>
        <w:t xml:space="preserve"> </w:t>
      </w:r>
      <w:r>
        <w:rPr>
          <w:sz w:val="24"/>
        </w:rPr>
        <w:t>General</w:t>
      </w:r>
    </w:p>
    <w:p w:rsidR="00A11C23" w:rsidRDefault="00A11C23" w:rsidP="008274AB">
      <w:pPr>
        <w:pStyle w:val="BodyText"/>
        <w:ind w:right="-30"/>
      </w:pPr>
    </w:p>
    <w:p w:rsidR="00A11C23" w:rsidRDefault="00A83CF9" w:rsidP="008274AB">
      <w:pPr>
        <w:pStyle w:val="ListParagraph"/>
        <w:numPr>
          <w:ilvl w:val="1"/>
          <w:numId w:val="4"/>
        </w:numPr>
        <w:tabs>
          <w:tab w:val="left" w:pos="3211"/>
          <w:tab w:val="left" w:pos="3212"/>
        </w:tabs>
        <w:ind w:right="-30"/>
        <w:rPr>
          <w:sz w:val="24"/>
        </w:rPr>
      </w:pPr>
      <w:r>
        <w:rPr>
          <w:sz w:val="24"/>
        </w:rPr>
        <w:t>The Agency will maintain the standards, which make it eligible for approval as a clinical area for instruction in accredited Speech-Language Pathology Assistant Programs.</w:t>
      </w:r>
    </w:p>
    <w:p w:rsidR="00A11C23" w:rsidRDefault="00A11C23" w:rsidP="008274AB">
      <w:pPr>
        <w:pStyle w:val="BodyText"/>
        <w:ind w:right="-30"/>
      </w:pPr>
    </w:p>
    <w:p w:rsidR="00A11C23" w:rsidRDefault="00A83CF9" w:rsidP="008274AB">
      <w:pPr>
        <w:pStyle w:val="ListParagraph"/>
        <w:numPr>
          <w:ilvl w:val="1"/>
          <w:numId w:val="4"/>
        </w:numPr>
        <w:tabs>
          <w:tab w:val="left" w:pos="3211"/>
          <w:tab w:val="left" w:pos="3212"/>
        </w:tabs>
        <w:ind w:right="-30"/>
        <w:rPr>
          <w:sz w:val="24"/>
        </w:rPr>
      </w:pPr>
      <w:r>
        <w:rPr>
          <w:sz w:val="24"/>
        </w:rPr>
        <w:t xml:space="preserve">The Agency will provide staff members who hold a current state license or credential to practice speech-language pathology to supervise Speech-Language Pathology Assistant Students. </w:t>
      </w:r>
      <w:r>
        <w:rPr>
          <w:spacing w:val="-3"/>
          <w:sz w:val="24"/>
        </w:rPr>
        <w:t xml:space="preserve">In </w:t>
      </w:r>
      <w:r>
        <w:rPr>
          <w:sz w:val="24"/>
        </w:rPr>
        <w:t>addition, supervising SLPs need to have a minimum of 2 years of full-time experience as practicing speech language pathologists.</w:t>
      </w:r>
    </w:p>
    <w:p w:rsidR="00A11C23" w:rsidRDefault="00A11C23" w:rsidP="008274AB">
      <w:pPr>
        <w:pStyle w:val="BodyText"/>
        <w:ind w:right="-30"/>
      </w:pPr>
    </w:p>
    <w:p w:rsidR="00A11C23" w:rsidRDefault="00A83CF9" w:rsidP="008274AB">
      <w:pPr>
        <w:pStyle w:val="ListParagraph"/>
        <w:numPr>
          <w:ilvl w:val="1"/>
          <w:numId w:val="4"/>
        </w:numPr>
        <w:tabs>
          <w:tab w:val="left" w:pos="3211"/>
          <w:tab w:val="left" w:pos="3212"/>
        </w:tabs>
        <w:ind w:right="-30"/>
        <w:rPr>
          <w:sz w:val="24"/>
        </w:rPr>
      </w:pPr>
      <w:r>
        <w:rPr>
          <w:sz w:val="24"/>
        </w:rPr>
        <w:t>The administration of the service and client care at the Agency shall be the responsibility of and under the control and supervision of the Agency and shall be administered through the Agency and Agency</w:t>
      </w:r>
      <w:r>
        <w:rPr>
          <w:spacing w:val="-8"/>
          <w:sz w:val="24"/>
        </w:rPr>
        <w:t xml:space="preserve"> </w:t>
      </w:r>
      <w:r>
        <w:rPr>
          <w:sz w:val="24"/>
        </w:rPr>
        <w:t>staff.</w:t>
      </w:r>
    </w:p>
    <w:p w:rsidR="00A11C23" w:rsidRDefault="00A11C23" w:rsidP="008274AB">
      <w:pPr>
        <w:pStyle w:val="BodyText"/>
        <w:ind w:right="-30"/>
      </w:pPr>
    </w:p>
    <w:p w:rsidR="00A11C23" w:rsidRDefault="00A83CF9" w:rsidP="008274AB">
      <w:pPr>
        <w:pStyle w:val="ListParagraph"/>
        <w:numPr>
          <w:ilvl w:val="1"/>
          <w:numId w:val="4"/>
        </w:numPr>
        <w:tabs>
          <w:tab w:val="left" w:pos="3211"/>
          <w:tab w:val="left" w:pos="3212"/>
        </w:tabs>
        <w:ind w:right="-30"/>
        <w:rPr>
          <w:sz w:val="24"/>
        </w:rPr>
      </w:pPr>
      <w:r>
        <w:rPr>
          <w:sz w:val="24"/>
        </w:rPr>
        <w:t>The Agency will provide service facilities for learning experiences therein for Students enrolled in the Speech-Language Pathology Assistant Program of District who are designated by District for such experience at the Agency (the clinical experience for any one Student shall cover such period of time as may be</w:t>
      </w:r>
      <w:r>
        <w:rPr>
          <w:spacing w:val="-17"/>
          <w:sz w:val="24"/>
        </w:rPr>
        <w:t xml:space="preserve"> </w:t>
      </w:r>
      <w:r>
        <w:rPr>
          <w:sz w:val="24"/>
        </w:rPr>
        <w:t>specified by</w:t>
      </w:r>
      <w:r>
        <w:rPr>
          <w:spacing w:val="-5"/>
          <w:sz w:val="24"/>
        </w:rPr>
        <w:t xml:space="preserve"> </w:t>
      </w:r>
      <w:r>
        <w:rPr>
          <w:sz w:val="24"/>
        </w:rPr>
        <w:t>District.)</w:t>
      </w:r>
    </w:p>
    <w:p w:rsidR="00A11C23" w:rsidRDefault="00A11C23" w:rsidP="008274AB">
      <w:pPr>
        <w:pStyle w:val="BodyText"/>
        <w:ind w:right="-30"/>
      </w:pPr>
    </w:p>
    <w:p w:rsidR="00A11C23" w:rsidRDefault="00A83CF9" w:rsidP="008274AB">
      <w:pPr>
        <w:pStyle w:val="ListParagraph"/>
        <w:numPr>
          <w:ilvl w:val="1"/>
          <w:numId w:val="4"/>
        </w:numPr>
        <w:tabs>
          <w:tab w:val="left" w:pos="3211"/>
          <w:tab w:val="left" w:pos="3212"/>
        </w:tabs>
        <w:spacing w:before="1"/>
        <w:ind w:right="-30"/>
        <w:rPr>
          <w:sz w:val="24"/>
        </w:rPr>
      </w:pPr>
      <w:r>
        <w:rPr>
          <w:sz w:val="24"/>
        </w:rPr>
        <w:t>The Agency will permit clinical experience in Speech-Language Pathology Assistant training by such Students, either individually and/or in groups. All services of the Agency herein contracted for, such services and the number of Students receiving experience therein shall be by mutual agreement between parties and in accordance with the standards set forth by the American</w:t>
      </w:r>
      <w:r>
        <w:rPr>
          <w:spacing w:val="-18"/>
          <w:sz w:val="24"/>
        </w:rPr>
        <w:t xml:space="preserve"> </w:t>
      </w:r>
      <w:r>
        <w:rPr>
          <w:sz w:val="24"/>
        </w:rPr>
        <w:t>Speech- Language-Hearing</w:t>
      </w:r>
      <w:r>
        <w:rPr>
          <w:spacing w:val="-4"/>
          <w:sz w:val="24"/>
        </w:rPr>
        <w:t xml:space="preserve"> </w:t>
      </w:r>
      <w:r>
        <w:rPr>
          <w:sz w:val="24"/>
        </w:rPr>
        <w:t>Association.</w:t>
      </w:r>
    </w:p>
    <w:p w:rsidR="00A11C23" w:rsidRDefault="00A11C23" w:rsidP="008274AB">
      <w:pPr>
        <w:pStyle w:val="BodyText"/>
        <w:ind w:right="-30"/>
      </w:pPr>
    </w:p>
    <w:p w:rsidR="00A11C23" w:rsidRDefault="00A83CF9" w:rsidP="008274AB">
      <w:pPr>
        <w:pStyle w:val="ListParagraph"/>
        <w:numPr>
          <w:ilvl w:val="1"/>
          <w:numId w:val="4"/>
        </w:numPr>
        <w:tabs>
          <w:tab w:val="left" w:pos="3211"/>
          <w:tab w:val="left" w:pos="3212"/>
        </w:tabs>
        <w:ind w:right="-30"/>
        <w:rPr>
          <w:sz w:val="24"/>
        </w:rPr>
      </w:pPr>
      <w:r>
        <w:rPr>
          <w:sz w:val="24"/>
        </w:rPr>
        <w:t>The Agency will provide service areas in such a manner that there will be no conflict of learning opportunities among groups of Students, and permit the</w:t>
      </w:r>
      <w:r>
        <w:rPr>
          <w:spacing w:val="-19"/>
          <w:sz w:val="24"/>
        </w:rPr>
        <w:t xml:space="preserve"> </w:t>
      </w:r>
      <w:r>
        <w:rPr>
          <w:sz w:val="24"/>
        </w:rPr>
        <w:t>district instructors and Students access to service facilities, according to prearranged scheduling.</w:t>
      </w:r>
    </w:p>
    <w:p w:rsidR="00A11C23" w:rsidRDefault="00A11C23" w:rsidP="008274AB">
      <w:pPr>
        <w:pStyle w:val="BodyText"/>
        <w:ind w:right="-30"/>
      </w:pPr>
    </w:p>
    <w:p w:rsidR="00A11C23" w:rsidRDefault="00A83CF9" w:rsidP="008274AB">
      <w:pPr>
        <w:pStyle w:val="ListParagraph"/>
        <w:numPr>
          <w:ilvl w:val="1"/>
          <w:numId w:val="4"/>
        </w:numPr>
        <w:tabs>
          <w:tab w:val="left" w:pos="3212"/>
        </w:tabs>
        <w:ind w:right="-30"/>
        <w:jc w:val="both"/>
        <w:rPr>
          <w:sz w:val="24"/>
        </w:rPr>
      </w:pPr>
      <w:r>
        <w:rPr>
          <w:sz w:val="24"/>
        </w:rPr>
        <w:t>The Agency will permit its employees to participate in the educational program as resource persons and clinical experts provided such participation does not</w:t>
      </w:r>
      <w:r>
        <w:rPr>
          <w:spacing w:val="-15"/>
          <w:sz w:val="24"/>
        </w:rPr>
        <w:t xml:space="preserve"> </w:t>
      </w:r>
      <w:r>
        <w:rPr>
          <w:sz w:val="24"/>
        </w:rPr>
        <w:t>interfere with assigned</w:t>
      </w:r>
      <w:r>
        <w:rPr>
          <w:spacing w:val="-1"/>
          <w:sz w:val="24"/>
        </w:rPr>
        <w:t xml:space="preserve"> </w:t>
      </w:r>
      <w:r>
        <w:rPr>
          <w:sz w:val="24"/>
        </w:rPr>
        <w:t>duties.</w:t>
      </w:r>
    </w:p>
    <w:p w:rsidR="00A11C23" w:rsidRDefault="00A11C23" w:rsidP="008274AB">
      <w:pPr>
        <w:pStyle w:val="BodyText"/>
        <w:ind w:right="-30"/>
      </w:pPr>
    </w:p>
    <w:p w:rsidR="00A11C23" w:rsidRDefault="00A83CF9" w:rsidP="008274AB">
      <w:pPr>
        <w:pStyle w:val="ListParagraph"/>
        <w:numPr>
          <w:ilvl w:val="1"/>
          <w:numId w:val="4"/>
        </w:numPr>
        <w:tabs>
          <w:tab w:val="left" w:pos="3211"/>
          <w:tab w:val="left" w:pos="3212"/>
        </w:tabs>
        <w:ind w:right="-30"/>
        <w:rPr>
          <w:sz w:val="24"/>
        </w:rPr>
      </w:pPr>
      <w:r>
        <w:rPr>
          <w:sz w:val="24"/>
        </w:rPr>
        <w:t xml:space="preserve">The Agency will provide orientation for Students and faculty to familiarize them with the </w:t>
      </w:r>
      <w:r w:rsidR="00D27BA1">
        <w:rPr>
          <w:sz w:val="24"/>
        </w:rPr>
        <w:t>Agency’s faciltiy</w:t>
      </w:r>
      <w:r>
        <w:rPr>
          <w:sz w:val="24"/>
        </w:rPr>
        <w:t xml:space="preserve"> and </w:t>
      </w:r>
      <w:r w:rsidR="00E931AD">
        <w:rPr>
          <w:sz w:val="24"/>
        </w:rPr>
        <w:t>Agency</w:t>
      </w:r>
      <w:r>
        <w:rPr>
          <w:sz w:val="24"/>
        </w:rPr>
        <w:t xml:space="preserve"> policies before assigning them to duties at the</w:t>
      </w:r>
      <w:r>
        <w:rPr>
          <w:spacing w:val="-24"/>
          <w:sz w:val="24"/>
        </w:rPr>
        <w:t xml:space="preserve"> </w:t>
      </w:r>
      <w:r>
        <w:rPr>
          <w:sz w:val="24"/>
        </w:rPr>
        <w:t>Agency.</w:t>
      </w:r>
    </w:p>
    <w:p w:rsidR="00A11C23" w:rsidRDefault="00A11C23" w:rsidP="008274AB">
      <w:pPr>
        <w:pStyle w:val="BodyText"/>
        <w:ind w:right="-30"/>
      </w:pPr>
    </w:p>
    <w:p w:rsidR="00A11C23" w:rsidRDefault="00A83CF9" w:rsidP="008274AB">
      <w:pPr>
        <w:pStyle w:val="ListParagraph"/>
        <w:numPr>
          <w:ilvl w:val="1"/>
          <w:numId w:val="4"/>
        </w:numPr>
        <w:tabs>
          <w:tab w:val="left" w:pos="3211"/>
          <w:tab w:val="left" w:pos="3212"/>
        </w:tabs>
        <w:ind w:right="-30"/>
        <w:rPr>
          <w:sz w:val="24"/>
        </w:rPr>
      </w:pPr>
      <w:r>
        <w:rPr>
          <w:sz w:val="24"/>
        </w:rPr>
        <w:t>The Agency will permit the faculty and Students of the District to use its facilities for clinical education according to approved</w:t>
      </w:r>
      <w:r>
        <w:rPr>
          <w:spacing w:val="-5"/>
          <w:sz w:val="24"/>
        </w:rPr>
        <w:t xml:space="preserve"> </w:t>
      </w:r>
      <w:r>
        <w:rPr>
          <w:sz w:val="24"/>
        </w:rPr>
        <w:t>curricula.</w:t>
      </w:r>
    </w:p>
    <w:p w:rsidR="00A11C23" w:rsidRDefault="00A11C23">
      <w:pPr>
        <w:rPr>
          <w:sz w:val="24"/>
        </w:rPr>
        <w:sectPr w:rsidR="00A11C23" w:rsidSect="008274AB">
          <w:pgSz w:w="12240" w:h="15840"/>
          <w:pgMar w:top="1360" w:right="900" w:bottom="1580" w:left="300" w:header="0" w:footer="1390" w:gutter="0"/>
          <w:cols w:space="720"/>
        </w:sectPr>
      </w:pPr>
    </w:p>
    <w:p w:rsidR="00A11C23" w:rsidRDefault="00A83CF9" w:rsidP="008274AB">
      <w:pPr>
        <w:pStyle w:val="ListParagraph"/>
        <w:numPr>
          <w:ilvl w:val="1"/>
          <w:numId w:val="4"/>
        </w:numPr>
        <w:tabs>
          <w:tab w:val="left" w:pos="3211"/>
          <w:tab w:val="left" w:pos="3212"/>
        </w:tabs>
        <w:spacing w:before="74"/>
        <w:ind w:right="60"/>
        <w:rPr>
          <w:sz w:val="24"/>
        </w:rPr>
      </w:pPr>
      <w:r>
        <w:rPr>
          <w:sz w:val="24"/>
        </w:rPr>
        <w:t xml:space="preserve">The Agency will permit the </w:t>
      </w:r>
      <w:r w:rsidR="00D27BA1">
        <w:rPr>
          <w:sz w:val="24"/>
        </w:rPr>
        <w:t>Agency’s</w:t>
      </w:r>
      <w:r>
        <w:rPr>
          <w:sz w:val="24"/>
        </w:rPr>
        <w:t xml:space="preserve"> Director of Speech-Language Pathology</w:t>
      </w:r>
      <w:r>
        <w:rPr>
          <w:spacing w:val="-24"/>
          <w:sz w:val="24"/>
        </w:rPr>
        <w:t xml:space="preserve"> </w:t>
      </w:r>
      <w:r>
        <w:rPr>
          <w:sz w:val="24"/>
        </w:rPr>
        <w:t>and other designated Speech-Language Pathology personnel to attend meetings of the District’s Speech-Language Pathology Assistant Program Faculty, or any committee thereof, to coordinate the clinical experience for the Speech-Language Pathology Assistant Program provided for under this</w:t>
      </w:r>
      <w:r>
        <w:rPr>
          <w:spacing w:val="-9"/>
          <w:sz w:val="24"/>
        </w:rPr>
        <w:t xml:space="preserve"> </w:t>
      </w:r>
      <w:r>
        <w:rPr>
          <w:sz w:val="24"/>
        </w:rPr>
        <w:t>Agreement.</w:t>
      </w:r>
    </w:p>
    <w:p w:rsidR="00A11C23" w:rsidRDefault="00A11C23" w:rsidP="008274AB">
      <w:pPr>
        <w:pStyle w:val="BodyText"/>
        <w:ind w:right="60"/>
      </w:pPr>
    </w:p>
    <w:p w:rsidR="00A11C23" w:rsidRDefault="00A83CF9" w:rsidP="008274AB">
      <w:pPr>
        <w:pStyle w:val="ListParagraph"/>
        <w:numPr>
          <w:ilvl w:val="1"/>
          <w:numId w:val="4"/>
        </w:numPr>
        <w:tabs>
          <w:tab w:val="left" w:pos="3211"/>
          <w:tab w:val="left" w:pos="3212"/>
        </w:tabs>
        <w:ind w:right="60"/>
        <w:rPr>
          <w:sz w:val="24"/>
        </w:rPr>
      </w:pPr>
      <w:r>
        <w:rPr>
          <w:sz w:val="24"/>
        </w:rPr>
        <w:t>The Agency will reserve the right, after consultation with the District, to refuse to accept for further Speech-Language Pathology Assistant Program clinical experience any of the college Students who in the Agency’s judgment are not participating satisfactorily, provided however, neither party shall discriminate with respect to the acceptance in or exclusion of Students from the</w:t>
      </w:r>
      <w:r>
        <w:rPr>
          <w:spacing w:val="-8"/>
          <w:sz w:val="24"/>
        </w:rPr>
        <w:t xml:space="preserve"> </w:t>
      </w:r>
      <w:r>
        <w:rPr>
          <w:sz w:val="24"/>
        </w:rPr>
        <w:t>program.</w:t>
      </w:r>
    </w:p>
    <w:p w:rsidR="00A11C23" w:rsidRDefault="00A11C23" w:rsidP="008274AB">
      <w:pPr>
        <w:pStyle w:val="BodyText"/>
        <w:ind w:right="60"/>
      </w:pPr>
    </w:p>
    <w:p w:rsidR="00A11C23" w:rsidRDefault="00A83CF9" w:rsidP="008274AB">
      <w:pPr>
        <w:pStyle w:val="ListParagraph"/>
        <w:numPr>
          <w:ilvl w:val="1"/>
          <w:numId w:val="4"/>
        </w:numPr>
        <w:tabs>
          <w:tab w:val="left" w:pos="3211"/>
          <w:tab w:val="left" w:pos="3212"/>
        </w:tabs>
        <w:ind w:right="60"/>
        <w:rPr>
          <w:sz w:val="24"/>
        </w:rPr>
      </w:pPr>
      <w:r>
        <w:rPr>
          <w:sz w:val="24"/>
        </w:rPr>
        <w:t>The Agency will provide the educational use of supplies and equipment as are commonly available for client</w:t>
      </w:r>
      <w:r>
        <w:rPr>
          <w:spacing w:val="-6"/>
          <w:sz w:val="24"/>
        </w:rPr>
        <w:t xml:space="preserve"> </w:t>
      </w:r>
      <w:r>
        <w:rPr>
          <w:sz w:val="24"/>
        </w:rPr>
        <w:t>care.</w:t>
      </w:r>
    </w:p>
    <w:p w:rsidR="00A11C23" w:rsidRDefault="00A11C23" w:rsidP="008274AB">
      <w:pPr>
        <w:pStyle w:val="BodyText"/>
        <w:ind w:right="60"/>
      </w:pPr>
    </w:p>
    <w:p w:rsidR="00A11C23" w:rsidRDefault="00A83CF9" w:rsidP="008274AB">
      <w:pPr>
        <w:pStyle w:val="ListParagraph"/>
        <w:numPr>
          <w:ilvl w:val="1"/>
          <w:numId w:val="4"/>
        </w:numPr>
        <w:tabs>
          <w:tab w:val="left" w:pos="3211"/>
          <w:tab w:val="left" w:pos="3212"/>
        </w:tabs>
        <w:ind w:right="60"/>
        <w:rPr>
          <w:sz w:val="24"/>
        </w:rPr>
      </w:pPr>
      <w:r>
        <w:rPr>
          <w:sz w:val="24"/>
        </w:rPr>
        <w:t>It is understood by the parties to the Agreement that the Agency</w:t>
      </w:r>
      <w:r>
        <w:rPr>
          <w:spacing w:val="-19"/>
          <w:sz w:val="24"/>
        </w:rPr>
        <w:t xml:space="preserve"> </w:t>
      </w:r>
      <w:r>
        <w:rPr>
          <w:sz w:val="24"/>
        </w:rPr>
        <w:t>remain responsible for client care at all</w:t>
      </w:r>
      <w:r>
        <w:rPr>
          <w:spacing w:val="-2"/>
          <w:sz w:val="24"/>
        </w:rPr>
        <w:t xml:space="preserve"> </w:t>
      </w:r>
      <w:r>
        <w:rPr>
          <w:sz w:val="24"/>
        </w:rPr>
        <w:t>times.</w:t>
      </w:r>
    </w:p>
    <w:p w:rsidR="00A11C23" w:rsidRDefault="00A11C23" w:rsidP="008274AB">
      <w:pPr>
        <w:pStyle w:val="BodyText"/>
        <w:ind w:right="60"/>
      </w:pPr>
    </w:p>
    <w:p w:rsidR="00A11C23" w:rsidRDefault="00A83CF9" w:rsidP="008274AB">
      <w:pPr>
        <w:pStyle w:val="ListParagraph"/>
        <w:numPr>
          <w:ilvl w:val="1"/>
          <w:numId w:val="4"/>
        </w:numPr>
        <w:tabs>
          <w:tab w:val="left" w:pos="3212"/>
        </w:tabs>
        <w:ind w:right="60"/>
        <w:jc w:val="both"/>
        <w:rPr>
          <w:sz w:val="24"/>
        </w:rPr>
      </w:pPr>
      <w:r>
        <w:rPr>
          <w:sz w:val="24"/>
        </w:rPr>
        <w:t>The parties agree that the Agency shall have no monetary obligation to District, the Speech-Language Pathologist Assistant Students or to Speech-Language Pathology Assistant</w:t>
      </w:r>
      <w:r>
        <w:rPr>
          <w:spacing w:val="-1"/>
          <w:sz w:val="24"/>
        </w:rPr>
        <w:t xml:space="preserve"> </w:t>
      </w:r>
      <w:r>
        <w:rPr>
          <w:sz w:val="24"/>
        </w:rPr>
        <w:t>instructors.</w:t>
      </w:r>
    </w:p>
    <w:p w:rsidR="00A11C23" w:rsidRDefault="00A11C23" w:rsidP="008274AB">
      <w:pPr>
        <w:pStyle w:val="BodyText"/>
        <w:ind w:right="60"/>
      </w:pPr>
    </w:p>
    <w:p w:rsidR="00A11C23" w:rsidRDefault="00A83CF9" w:rsidP="008274AB">
      <w:pPr>
        <w:pStyle w:val="Heading1"/>
        <w:tabs>
          <w:tab w:val="left" w:pos="2491"/>
        </w:tabs>
        <w:spacing w:before="1"/>
        <w:ind w:right="60"/>
        <w:rPr>
          <w:u w:val="none"/>
        </w:rPr>
      </w:pPr>
      <w:r>
        <w:rPr>
          <w:b w:val="0"/>
          <w:u w:val="none"/>
        </w:rPr>
        <w:t>PART</w:t>
      </w:r>
      <w:r>
        <w:rPr>
          <w:b w:val="0"/>
          <w:spacing w:val="2"/>
          <w:u w:val="none"/>
        </w:rPr>
        <w:t xml:space="preserve"> </w:t>
      </w:r>
      <w:r>
        <w:rPr>
          <w:b w:val="0"/>
          <w:spacing w:val="-3"/>
          <w:u w:val="none"/>
        </w:rPr>
        <w:t>IV.</w:t>
      </w:r>
      <w:r>
        <w:rPr>
          <w:b w:val="0"/>
          <w:spacing w:val="-3"/>
          <w:u w:val="none"/>
        </w:rPr>
        <w:tab/>
      </w:r>
      <w:r>
        <w:rPr>
          <w:u w:val="thick"/>
        </w:rPr>
        <w:t>JOINT RESPONSIBILITIES AND</w:t>
      </w:r>
      <w:r>
        <w:rPr>
          <w:spacing w:val="-2"/>
          <w:u w:val="thick"/>
        </w:rPr>
        <w:t xml:space="preserve"> </w:t>
      </w:r>
      <w:r>
        <w:rPr>
          <w:u w:val="thick"/>
        </w:rPr>
        <w:t>PRIVILEGES</w:t>
      </w:r>
    </w:p>
    <w:p w:rsidR="00A11C23" w:rsidRDefault="00A11C23" w:rsidP="008274AB">
      <w:pPr>
        <w:pStyle w:val="BodyText"/>
        <w:spacing w:before="2"/>
        <w:ind w:right="60"/>
        <w:rPr>
          <w:b/>
          <w:sz w:val="16"/>
        </w:rPr>
      </w:pPr>
    </w:p>
    <w:p w:rsidR="00A11C23" w:rsidRDefault="00A83CF9" w:rsidP="008274AB">
      <w:pPr>
        <w:pStyle w:val="ListParagraph"/>
        <w:numPr>
          <w:ilvl w:val="0"/>
          <w:numId w:val="3"/>
        </w:numPr>
        <w:tabs>
          <w:tab w:val="left" w:pos="2491"/>
          <w:tab w:val="left" w:pos="2492"/>
        </w:tabs>
        <w:spacing w:before="90"/>
        <w:ind w:right="60"/>
        <w:rPr>
          <w:sz w:val="24"/>
        </w:rPr>
      </w:pPr>
      <w:r>
        <w:rPr>
          <w:sz w:val="24"/>
        </w:rPr>
        <w:t>For</w:t>
      </w:r>
      <w:r>
        <w:rPr>
          <w:spacing w:val="-2"/>
          <w:sz w:val="24"/>
        </w:rPr>
        <w:t xml:space="preserve"> </w:t>
      </w:r>
      <w:r>
        <w:rPr>
          <w:sz w:val="24"/>
        </w:rPr>
        <w:t>publications</w:t>
      </w:r>
    </w:p>
    <w:p w:rsidR="00A11C23" w:rsidRDefault="00A11C23" w:rsidP="008274AB">
      <w:pPr>
        <w:pStyle w:val="BodyText"/>
        <w:spacing w:before="11"/>
        <w:ind w:right="60"/>
        <w:rPr>
          <w:sz w:val="23"/>
        </w:rPr>
      </w:pPr>
    </w:p>
    <w:p w:rsidR="00A11C23" w:rsidRDefault="00A83CF9" w:rsidP="008274AB">
      <w:pPr>
        <w:pStyle w:val="ListParagraph"/>
        <w:numPr>
          <w:ilvl w:val="1"/>
          <w:numId w:val="3"/>
        </w:numPr>
        <w:tabs>
          <w:tab w:val="left" w:pos="3211"/>
          <w:tab w:val="left" w:pos="3212"/>
        </w:tabs>
        <w:ind w:right="60"/>
        <w:rPr>
          <w:sz w:val="24"/>
        </w:rPr>
      </w:pPr>
      <w:r>
        <w:rPr>
          <w:sz w:val="24"/>
        </w:rPr>
        <w:t>Publication by District faculty, or Agency’s staff members of any material</w:t>
      </w:r>
      <w:r>
        <w:rPr>
          <w:spacing w:val="-25"/>
          <w:sz w:val="24"/>
        </w:rPr>
        <w:t xml:space="preserve"> </w:t>
      </w:r>
      <w:r>
        <w:rPr>
          <w:sz w:val="24"/>
        </w:rPr>
        <w:t>relative to their clinical experience, that has not been approved for release by the District and Agency signers of this agreement, is</w:t>
      </w:r>
      <w:r>
        <w:rPr>
          <w:spacing w:val="-7"/>
          <w:sz w:val="24"/>
        </w:rPr>
        <w:t xml:space="preserve"> </w:t>
      </w:r>
      <w:r>
        <w:rPr>
          <w:sz w:val="24"/>
        </w:rPr>
        <w:t>prohibited.</w:t>
      </w:r>
    </w:p>
    <w:p w:rsidR="00A11C23" w:rsidRDefault="00A11C23" w:rsidP="008274AB">
      <w:pPr>
        <w:pStyle w:val="BodyText"/>
        <w:ind w:right="60"/>
      </w:pPr>
    </w:p>
    <w:p w:rsidR="00A11C23" w:rsidRDefault="00A83CF9" w:rsidP="008274AB">
      <w:pPr>
        <w:pStyle w:val="ListParagraph"/>
        <w:numPr>
          <w:ilvl w:val="0"/>
          <w:numId w:val="3"/>
        </w:numPr>
        <w:tabs>
          <w:tab w:val="left" w:pos="2491"/>
          <w:tab w:val="left" w:pos="2492"/>
        </w:tabs>
        <w:ind w:right="60"/>
        <w:rPr>
          <w:sz w:val="24"/>
        </w:rPr>
      </w:pPr>
      <w:r>
        <w:rPr>
          <w:sz w:val="24"/>
        </w:rPr>
        <w:t>Confidentiality of Patient</w:t>
      </w:r>
      <w:r>
        <w:rPr>
          <w:spacing w:val="-5"/>
          <w:sz w:val="24"/>
        </w:rPr>
        <w:t xml:space="preserve"> </w:t>
      </w:r>
      <w:r>
        <w:rPr>
          <w:sz w:val="24"/>
        </w:rPr>
        <w:t>Records</w:t>
      </w:r>
    </w:p>
    <w:p w:rsidR="00A11C23" w:rsidRDefault="00A11C23" w:rsidP="008274AB">
      <w:pPr>
        <w:pStyle w:val="BodyText"/>
        <w:ind w:right="60"/>
      </w:pPr>
    </w:p>
    <w:p w:rsidR="00A11C23" w:rsidRDefault="00A83CF9" w:rsidP="008274AB">
      <w:pPr>
        <w:pStyle w:val="BodyText"/>
        <w:ind w:left="2491" w:right="60"/>
      </w:pPr>
      <w:r>
        <w:t>The Agency is a covered entity for purposes of the Health Insurance Portability and Accountability Act (“HIPAA”) and subject to 45 C.F.R. Parts 160 and 164 (the HIPAA Privacy Regulation”). Agency shall direct Students, and Instructors providing supervision at the Agency as part of the Program, to comply with the policies and procedures of the Agency, including those governing the use and disclosure of individually identifiable health information under federal law, specifically the HIPAA Privacy Regulation. Solely for the purposes of defining the Students’ and Instructors’ role in relation to the use and disclosure of Agency’s protected health information, the Students and Instructors are defined as members of the Agency’s workforce, as that term is defined by 45 C.F.R.</w:t>
      </w:r>
      <w:r w:rsidR="008274AB">
        <w:t xml:space="preserve"> </w:t>
      </w:r>
      <w:r>
        <w:t>160.103, when engaged in activities pursuant to this Agreement. However, the Students and Instructors are not and shall not be considered to be employees of the Agency. The District and/or College will never access or request to access any Protected Health Information held or collected by or on behalf of the Agency by a Student or Instructor who is acting as part of the Facilities workforce. No services are being provided to the</w:t>
      </w:r>
      <w:r w:rsidR="008274AB">
        <w:t xml:space="preserve"> </w:t>
      </w:r>
      <w:r>
        <w:t>Agency by the District pursuant to this Agreement and, therefore, this Agreement does not create a “business associate” relationship as that term is defined in 45 C.F.R. § 160.103.</w:t>
      </w:r>
    </w:p>
    <w:p w:rsidR="00A11C23" w:rsidRDefault="00A11C23" w:rsidP="008274AB">
      <w:pPr>
        <w:pStyle w:val="BodyText"/>
        <w:ind w:right="60"/>
      </w:pPr>
    </w:p>
    <w:p w:rsidR="00A11C23" w:rsidRDefault="00A83CF9" w:rsidP="008274AB">
      <w:pPr>
        <w:pStyle w:val="ListParagraph"/>
        <w:numPr>
          <w:ilvl w:val="0"/>
          <w:numId w:val="3"/>
        </w:numPr>
        <w:tabs>
          <w:tab w:val="left" w:pos="2491"/>
          <w:tab w:val="left" w:pos="2492"/>
        </w:tabs>
        <w:ind w:right="60"/>
        <w:rPr>
          <w:sz w:val="24"/>
        </w:rPr>
      </w:pPr>
      <w:r>
        <w:rPr>
          <w:sz w:val="24"/>
        </w:rPr>
        <w:t>Indemnification</w:t>
      </w:r>
    </w:p>
    <w:p w:rsidR="00A11C23" w:rsidRDefault="00A11C23" w:rsidP="008274AB">
      <w:pPr>
        <w:pStyle w:val="BodyText"/>
        <w:ind w:right="60"/>
      </w:pPr>
    </w:p>
    <w:p w:rsidR="00A11C23" w:rsidRDefault="00A83CF9" w:rsidP="008274AB">
      <w:pPr>
        <w:pStyle w:val="BodyText"/>
        <w:ind w:left="2491" w:right="60"/>
      </w:pPr>
      <w:bookmarkStart w:id="3" w:name="The_District_hereby_agrees_to_defend,_in"/>
      <w:bookmarkEnd w:id="3"/>
      <w:r>
        <w:t>The District hereby agrees to defend, indemnify and hold harmless the Agency, its directors, officers, agents and employees from and against claims, losses, liabilities, expenses (including reasonable attorneys’ fees), judgments or settlements arising from injury to person or property, including death arising from any negligence on the part of District, its Instructors, Students, agents or employees in connection with or arising out of the acts or omissions in services performed under this agreement or any breach or default in performance of any of the District’s obligations hereunder.</w:t>
      </w:r>
    </w:p>
    <w:p w:rsidR="00A11C23" w:rsidRDefault="00A11C23" w:rsidP="008274AB">
      <w:pPr>
        <w:pStyle w:val="BodyText"/>
        <w:ind w:right="60"/>
        <w:rPr>
          <w:sz w:val="26"/>
        </w:rPr>
      </w:pPr>
    </w:p>
    <w:p w:rsidR="00A11C23" w:rsidRDefault="00A83CF9" w:rsidP="008274AB">
      <w:pPr>
        <w:pStyle w:val="BodyText"/>
        <w:spacing w:before="217"/>
        <w:ind w:left="2491" w:right="60"/>
      </w:pPr>
      <w:bookmarkStart w:id="4" w:name="The_Agency_hereby_agrees_to_defend,_inde"/>
      <w:bookmarkEnd w:id="4"/>
      <w:r>
        <w:t>The Agency hereby agrees to defend, indemnify and hold harmless the District, its Board of Trustees, employees, agents, and officers from and against claims, losses, liabilities, expenses (including reasonable attorneys’ fees), judgments or settlements arising from injury to person or property, including death arising from any negligence on the part of the Agency, its parents, subsidiaries, directors, officers, agents and employees in connection with or arising out of the acts or omissions in services performed under this Agreement or any breach or default in performance of any of the Agency’s obligations hereunder.</w:t>
      </w:r>
    </w:p>
    <w:p w:rsidR="00A11C23" w:rsidRDefault="00A11C23" w:rsidP="008274AB">
      <w:pPr>
        <w:pStyle w:val="BodyText"/>
        <w:spacing w:before="5"/>
        <w:ind w:right="60"/>
        <w:rPr>
          <w:sz w:val="34"/>
        </w:rPr>
      </w:pPr>
    </w:p>
    <w:p w:rsidR="00A11C23" w:rsidRDefault="00A83CF9" w:rsidP="008274AB">
      <w:pPr>
        <w:pStyle w:val="ListParagraph"/>
        <w:numPr>
          <w:ilvl w:val="0"/>
          <w:numId w:val="3"/>
        </w:numPr>
        <w:tabs>
          <w:tab w:val="left" w:pos="2491"/>
          <w:tab w:val="left" w:pos="2492"/>
        </w:tabs>
        <w:spacing w:before="1"/>
        <w:ind w:right="60"/>
        <w:rPr>
          <w:sz w:val="24"/>
        </w:rPr>
      </w:pPr>
      <w:r>
        <w:rPr>
          <w:sz w:val="24"/>
        </w:rPr>
        <w:t>Insurance:</w:t>
      </w:r>
    </w:p>
    <w:p w:rsidR="00A11C23" w:rsidRDefault="00A11C23" w:rsidP="008274AB">
      <w:pPr>
        <w:pStyle w:val="BodyText"/>
        <w:spacing w:before="11"/>
        <w:ind w:right="60"/>
        <w:rPr>
          <w:sz w:val="23"/>
        </w:rPr>
      </w:pPr>
    </w:p>
    <w:p w:rsidR="00A11C23" w:rsidRDefault="00A83CF9" w:rsidP="008274AB">
      <w:pPr>
        <w:pStyle w:val="BodyText"/>
        <w:ind w:left="2491" w:right="60"/>
      </w:pPr>
      <w:r>
        <w:t>Without limiting the indemnification obligations stated above, each party to the Agreement shall provide and maintain at its own expense a program of insurance covering its activities and operation hereunder. Certificates of insurance or self-insurance evidencing the required coverage shall be provided to the other party upon request and shall include a minimum thirty (30) day cancellation clause.</w:t>
      </w:r>
    </w:p>
    <w:p w:rsidR="00A11C23" w:rsidRDefault="00A11C23" w:rsidP="008274AB">
      <w:pPr>
        <w:pStyle w:val="BodyText"/>
        <w:ind w:right="60"/>
      </w:pPr>
    </w:p>
    <w:p w:rsidR="00A11C23" w:rsidRDefault="00A83CF9" w:rsidP="008274AB">
      <w:pPr>
        <w:pStyle w:val="BodyText"/>
        <w:tabs>
          <w:tab w:val="left" w:pos="10530"/>
        </w:tabs>
        <w:ind w:left="2491" w:right="60"/>
      </w:pPr>
      <w:r>
        <w:rPr>
          <w:u w:val="single"/>
        </w:rPr>
        <w:t>Insurance Carried by the District</w:t>
      </w:r>
      <w:r>
        <w:t>. District shall maintain General liability coverage of not less than one million dollars ($1,000,000) per occurrence and three million dollars ($3,000,000) aggregate covering personal injury, property damage, and general liability claims and said policy shall remain in full force and effect during the term hereof.</w:t>
      </w:r>
    </w:p>
    <w:p w:rsidR="00A11C23" w:rsidRDefault="00A11C23" w:rsidP="008274AB">
      <w:pPr>
        <w:pStyle w:val="BodyText"/>
        <w:tabs>
          <w:tab w:val="left" w:pos="10530"/>
        </w:tabs>
      </w:pPr>
    </w:p>
    <w:p w:rsidR="00A11C23" w:rsidRDefault="00A83CF9" w:rsidP="008274AB">
      <w:pPr>
        <w:pStyle w:val="BodyText"/>
        <w:tabs>
          <w:tab w:val="left" w:pos="10530"/>
        </w:tabs>
        <w:ind w:left="2491" w:right="632"/>
      </w:pPr>
      <w:r>
        <w:t>District shall assure coverage of Professional liability insurance for each Student participating in the Rotation of not less than one million dollars ($1,000,000) per occurrence and three million dollars ($3,000,000) in the aggregate, and said policy shall remain in full force and effect during the term hereof.</w:t>
      </w:r>
    </w:p>
    <w:p w:rsidR="00A11C23" w:rsidRDefault="00A11C23" w:rsidP="008274AB">
      <w:pPr>
        <w:pStyle w:val="BodyText"/>
        <w:tabs>
          <w:tab w:val="left" w:pos="10530"/>
        </w:tabs>
      </w:pPr>
    </w:p>
    <w:p w:rsidR="00A11C23" w:rsidRDefault="00A83CF9" w:rsidP="008274AB">
      <w:pPr>
        <w:pStyle w:val="BodyText"/>
        <w:tabs>
          <w:tab w:val="left" w:pos="10530"/>
        </w:tabs>
        <w:spacing w:before="90"/>
        <w:ind w:left="2491" w:right="451"/>
      </w:pPr>
      <w:r>
        <w:t>District shall provide Workers’ Compensation coverage for its employees as well Students participating in the program.</w:t>
      </w:r>
    </w:p>
    <w:p w:rsidR="00A11C23" w:rsidRDefault="00A83CF9" w:rsidP="008274AB">
      <w:pPr>
        <w:pStyle w:val="BodyText"/>
        <w:tabs>
          <w:tab w:val="left" w:pos="10530"/>
        </w:tabs>
        <w:ind w:left="2491" w:right="484"/>
      </w:pPr>
      <w:r>
        <w:rPr>
          <w:u w:val="single"/>
        </w:rPr>
        <w:t xml:space="preserve">Insurance Carried </w:t>
      </w:r>
      <w:proofErr w:type="gramStart"/>
      <w:r>
        <w:rPr>
          <w:u w:val="single"/>
        </w:rPr>
        <w:t>By</w:t>
      </w:r>
      <w:proofErr w:type="gramEnd"/>
      <w:r>
        <w:rPr>
          <w:u w:val="single"/>
        </w:rPr>
        <w:t xml:space="preserve"> Agency</w:t>
      </w:r>
      <w:r>
        <w:t>. Agency shall secure and maintain comprehensive General liability insurance covering personal injury, property damage, and general liability claims in the amount of at least one million dollars ($1,000,000) per occurrence and three million dollars ($3,000,000) in the aggregate, and said policy shall remain in full force and effect during the term hereof.</w:t>
      </w:r>
    </w:p>
    <w:p w:rsidR="00A11C23" w:rsidRDefault="00A11C23" w:rsidP="008274AB">
      <w:pPr>
        <w:pStyle w:val="BodyText"/>
        <w:tabs>
          <w:tab w:val="left" w:pos="10530"/>
        </w:tabs>
        <w:rPr>
          <w:sz w:val="26"/>
        </w:rPr>
      </w:pPr>
    </w:p>
    <w:p w:rsidR="00A11C23" w:rsidRDefault="00A11C23" w:rsidP="008274AB">
      <w:pPr>
        <w:pStyle w:val="BodyText"/>
        <w:tabs>
          <w:tab w:val="left" w:pos="10530"/>
        </w:tabs>
        <w:rPr>
          <w:sz w:val="22"/>
        </w:rPr>
      </w:pPr>
    </w:p>
    <w:p w:rsidR="00A11C23" w:rsidRDefault="00A83CF9" w:rsidP="008274AB">
      <w:pPr>
        <w:pStyle w:val="Heading1"/>
        <w:tabs>
          <w:tab w:val="left" w:pos="2491"/>
          <w:tab w:val="left" w:pos="10530"/>
        </w:tabs>
        <w:spacing w:before="0"/>
        <w:rPr>
          <w:u w:val="none"/>
        </w:rPr>
      </w:pPr>
      <w:r>
        <w:rPr>
          <w:b w:val="0"/>
          <w:u w:val="none"/>
        </w:rPr>
        <w:t>PART</w:t>
      </w:r>
      <w:r>
        <w:rPr>
          <w:b w:val="0"/>
          <w:spacing w:val="-2"/>
          <w:u w:val="none"/>
        </w:rPr>
        <w:t xml:space="preserve"> </w:t>
      </w:r>
      <w:r>
        <w:rPr>
          <w:b w:val="0"/>
          <w:u w:val="none"/>
        </w:rPr>
        <w:t>V.</w:t>
      </w:r>
      <w:r>
        <w:rPr>
          <w:b w:val="0"/>
          <w:u w:val="none"/>
        </w:rPr>
        <w:tab/>
      </w:r>
      <w:r>
        <w:rPr>
          <w:u w:val="thick"/>
        </w:rPr>
        <w:t>STATUS OF SPEECH-LANGUAGE PATHOLOGY ASSISTANT</w:t>
      </w:r>
      <w:r>
        <w:rPr>
          <w:spacing w:val="-7"/>
          <w:u w:val="thick"/>
        </w:rPr>
        <w:t xml:space="preserve"> </w:t>
      </w:r>
      <w:r>
        <w:rPr>
          <w:u w:val="thick"/>
        </w:rPr>
        <w:t>STUDENTS</w:t>
      </w:r>
    </w:p>
    <w:p w:rsidR="00A11C23" w:rsidRDefault="00A11C23" w:rsidP="008274AB">
      <w:pPr>
        <w:pStyle w:val="BodyText"/>
        <w:tabs>
          <w:tab w:val="left" w:pos="10530"/>
        </w:tabs>
        <w:spacing w:before="2"/>
        <w:rPr>
          <w:b/>
          <w:sz w:val="16"/>
        </w:rPr>
      </w:pPr>
    </w:p>
    <w:p w:rsidR="00A11C23" w:rsidRDefault="00A83CF9" w:rsidP="008274AB">
      <w:pPr>
        <w:pStyle w:val="ListParagraph"/>
        <w:numPr>
          <w:ilvl w:val="0"/>
          <w:numId w:val="2"/>
        </w:numPr>
        <w:tabs>
          <w:tab w:val="left" w:pos="2491"/>
          <w:tab w:val="left" w:pos="2492"/>
          <w:tab w:val="left" w:pos="10530"/>
        </w:tabs>
        <w:spacing w:before="90"/>
        <w:ind w:right="584"/>
        <w:rPr>
          <w:sz w:val="24"/>
        </w:rPr>
      </w:pPr>
      <w:r>
        <w:rPr>
          <w:sz w:val="24"/>
        </w:rPr>
        <w:t>Speech-Language Pathology Assistant Program Students shall have the status of learners and shall not be considered to be Agency employees nor shall they replace Agency staff. Any service rendered by the Student during the experience is to be considered in</w:t>
      </w:r>
      <w:r>
        <w:rPr>
          <w:spacing w:val="-20"/>
          <w:sz w:val="24"/>
        </w:rPr>
        <w:t xml:space="preserve"> </w:t>
      </w:r>
      <w:r>
        <w:rPr>
          <w:sz w:val="24"/>
        </w:rPr>
        <w:t>addition to planned client care in that area. Clinical experience will be conducted as a laboratory learning experience. The Agency will provide regular staffing for client care in areas where Students are obtaining clinical</w:t>
      </w:r>
      <w:r>
        <w:rPr>
          <w:spacing w:val="-6"/>
          <w:sz w:val="24"/>
        </w:rPr>
        <w:t xml:space="preserve"> </w:t>
      </w:r>
      <w:r>
        <w:rPr>
          <w:sz w:val="24"/>
        </w:rPr>
        <w:t>experience.</w:t>
      </w:r>
    </w:p>
    <w:p w:rsidR="00A11C23" w:rsidRDefault="00A11C23" w:rsidP="008274AB">
      <w:pPr>
        <w:pStyle w:val="BodyText"/>
        <w:tabs>
          <w:tab w:val="left" w:pos="10530"/>
        </w:tabs>
      </w:pPr>
    </w:p>
    <w:p w:rsidR="00A11C23" w:rsidRDefault="00A83CF9" w:rsidP="008274AB">
      <w:pPr>
        <w:pStyle w:val="ListParagraph"/>
        <w:numPr>
          <w:ilvl w:val="0"/>
          <w:numId w:val="2"/>
        </w:numPr>
        <w:tabs>
          <w:tab w:val="left" w:pos="2491"/>
          <w:tab w:val="left" w:pos="2492"/>
          <w:tab w:val="left" w:pos="10530"/>
        </w:tabs>
        <w:ind w:right="510"/>
        <w:rPr>
          <w:sz w:val="24"/>
        </w:rPr>
      </w:pPr>
      <w:r>
        <w:rPr>
          <w:sz w:val="24"/>
        </w:rPr>
        <w:t>Speech-Language Pathology Assistant Program Students are subject to the authority, policies, and regulations of the District. They are also subject, during clinical</w:t>
      </w:r>
      <w:r>
        <w:rPr>
          <w:spacing w:val="-22"/>
          <w:sz w:val="24"/>
        </w:rPr>
        <w:t xml:space="preserve"> </w:t>
      </w:r>
      <w:r>
        <w:rPr>
          <w:sz w:val="24"/>
        </w:rPr>
        <w:t>assignment, to applicable agency regulations and must conform to the same standards as Agency employees in matters relating to the welfare of patients and general Agency operations. The Students are also responsible for recognizing the confidential nature of information related to clients and their records, and performance during emergency conditions. The Agency will provide copies of the rules, regulations and policies to the Speech-Language Pathology Assistant Program</w:t>
      </w:r>
      <w:r>
        <w:rPr>
          <w:spacing w:val="-6"/>
          <w:sz w:val="24"/>
        </w:rPr>
        <w:t xml:space="preserve"> </w:t>
      </w:r>
      <w:r>
        <w:rPr>
          <w:sz w:val="24"/>
        </w:rPr>
        <w:t>Students.</w:t>
      </w:r>
    </w:p>
    <w:p w:rsidR="00A11C23" w:rsidRDefault="00A11C23" w:rsidP="008274AB">
      <w:pPr>
        <w:pStyle w:val="BodyText"/>
        <w:tabs>
          <w:tab w:val="left" w:pos="10530"/>
        </w:tabs>
        <w:spacing w:before="1"/>
      </w:pPr>
    </w:p>
    <w:p w:rsidR="00A11C23" w:rsidRDefault="00A83CF9" w:rsidP="008274AB">
      <w:pPr>
        <w:pStyle w:val="ListParagraph"/>
        <w:numPr>
          <w:ilvl w:val="0"/>
          <w:numId w:val="2"/>
        </w:numPr>
        <w:tabs>
          <w:tab w:val="left" w:pos="2491"/>
          <w:tab w:val="left" w:pos="2492"/>
          <w:tab w:val="left" w:pos="10530"/>
        </w:tabs>
        <w:ind w:right="586"/>
        <w:rPr>
          <w:sz w:val="24"/>
        </w:rPr>
      </w:pPr>
      <w:r>
        <w:rPr>
          <w:sz w:val="24"/>
        </w:rPr>
        <w:t>Speech-Language Pathology Assistant Program Students shall be responsible for proper coverage in regard to malpractice insurance, or any other liability insurance that might</w:t>
      </w:r>
      <w:r>
        <w:rPr>
          <w:spacing w:val="-21"/>
          <w:sz w:val="24"/>
        </w:rPr>
        <w:t xml:space="preserve"> </w:t>
      </w:r>
      <w:r>
        <w:rPr>
          <w:sz w:val="24"/>
        </w:rPr>
        <w:t>be required by either the District or the</w:t>
      </w:r>
      <w:r>
        <w:rPr>
          <w:spacing w:val="-8"/>
          <w:sz w:val="24"/>
        </w:rPr>
        <w:t xml:space="preserve"> </w:t>
      </w:r>
      <w:r>
        <w:rPr>
          <w:sz w:val="24"/>
        </w:rPr>
        <w:t>Agency.</w:t>
      </w:r>
    </w:p>
    <w:p w:rsidR="00A11C23" w:rsidRDefault="00A11C23" w:rsidP="008274AB">
      <w:pPr>
        <w:pStyle w:val="BodyText"/>
        <w:tabs>
          <w:tab w:val="left" w:pos="10530"/>
        </w:tabs>
        <w:spacing w:before="3"/>
        <w:rPr>
          <w:sz w:val="22"/>
        </w:rPr>
      </w:pPr>
    </w:p>
    <w:p w:rsidR="00A11C23" w:rsidRDefault="00A83CF9" w:rsidP="008274AB">
      <w:pPr>
        <w:pStyle w:val="ListParagraph"/>
        <w:numPr>
          <w:ilvl w:val="0"/>
          <w:numId w:val="2"/>
        </w:numPr>
        <w:tabs>
          <w:tab w:val="left" w:pos="2491"/>
          <w:tab w:val="left" w:pos="2492"/>
          <w:tab w:val="left" w:pos="10530"/>
        </w:tabs>
        <w:spacing w:before="1"/>
        <w:ind w:right="482"/>
        <w:rPr>
          <w:sz w:val="24"/>
        </w:rPr>
      </w:pPr>
      <w:r>
        <w:rPr>
          <w:sz w:val="24"/>
        </w:rPr>
        <w:t>The District will be responsible for assuring the Speech-Language Pathology Assistant Students assigned to the Agency for clinical instruction comply with Agency’s pre-service screening requirements, e.g. Department of Justice clearance, mandated reporter training, TB testing, etc., if any.</w:t>
      </w:r>
    </w:p>
    <w:p w:rsidR="00A11C23" w:rsidRDefault="00A11C23" w:rsidP="008274AB">
      <w:pPr>
        <w:pStyle w:val="BodyText"/>
        <w:tabs>
          <w:tab w:val="left" w:pos="10530"/>
        </w:tabs>
      </w:pPr>
    </w:p>
    <w:p w:rsidR="00A11C23" w:rsidRDefault="00A83CF9" w:rsidP="008274AB">
      <w:pPr>
        <w:pStyle w:val="ListParagraph"/>
        <w:numPr>
          <w:ilvl w:val="0"/>
          <w:numId w:val="2"/>
        </w:numPr>
        <w:tabs>
          <w:tab w:val="left" w:pos="2492"/>
          <w:tab w:val="left" w:pos="10530"/>
        </w:tabs>
        <w:ind w:right="837"/>
        <w:jc w:val="both"/>
        <w:rPr>
          <w:sz w:val="24"/>
        </w:rPr>
      </w:pPr>
      <w:r>
        <w:rPr>
          <w:sz w:val="24"/>
        </w:rPr>
        <w:t>The District will be responsible for assuring the Speech-Language Pathology</w:t>
      </w:r>
      <w:r>
        <w:rPr>
          <w:spacing w:val="-23"/>
          <w:sz w:val="24"/>
        </w:rPr>
        <w:t xml:space="preserve"> </w:t>
      </w:r>
      <w:r>
        <w:rPr>
          <w:sz w:val="24"/>
        </w:rPr>
        <w:t>Assistant Students assigned to the Agency for clinical instruction meet both District and Agency standards of health and physical fitness.</w:t>
      </w:r>
    </w:p>
    <w:p w:rsidR="00A11C23" w:rsidRDefault="00A11C23" w:rsidP="008274AB">
      <w:pPr>
        <w:tabs>
          <w:tab w:val="left" w:pos="10530"/>
        </w:tabs>
        <w:jc w:val="both"/>
        <w:rPr>
          <w:sz w:val="24"/>
        </w:rPr>
        <w:sectPr w:rsidR="00A11C23" w:rsidSect="008274AB">
          <w:pgSz w:w="12240" w:h="15840"/>
          <w:pgMar w:top="1500" w:right="900" w:bottom="1580" w:left="300" w:header="0" w:footer="1390" w:gutter="0"/>
          <w:cols w:space="720"/>
        </w:sectPr>
      </w:pPr>
    </w:p>
    <w:p w:rsidR="00A11C23" w:rsidRDefault="00A83CF9" w:rsidP="001051B5">
      <w:pPr>
        <w:tabs>
          <w:tab w:val="left" w:pos="2491"/>
          <w:tab w:val="left" w:pos="10530"/>
        </w:tabs>
        <w:spacing w:before="74"/>
        <w:ind w:left="990"/>
        <w:rPr>
          <w:b/>
          <w:sz w:val="24"/>
        </w:rPr>
      </w:pPr>
      <w:r>
        <w:rPr>
          <w:sz w:val="24"/>
        </w:rPr>
        <w:t>PART</w:t>
      </w:r>
      <w:r>
        <w:rPr>
          <w:spacing w:val="-3"/>
          <w:sz w:val="24"/>
        </w:rPr>
        <w:t xml:space="preserve"> </w:t>
      </w:r>
      <w:r>
        <w:rPr>
          <w:sz w:val="24"/>
        </w:rPr>
        <w:t>VI.</w:t>
      </w:r>
      <w:r>
        <w:rPr>
          <w:sz w:val="24"/>
        </w:rPr>
        <w:tab/>
      </w:r>
      <w:r>
        <w:rPr>
          <w:b/>
          <w:sz w:val="24"/>
          <w:u w:val="thick"/>
        </w:rPr>
        <w:t>OTHER TERMS AND</w:t>
      </w:r>
      <w:r>
        <w:rPr>
          <w:b/>
          <w:spacing w:val="-3"/>
          <w:sz w:val="24"/>
          <w:u w:val="thick"/>
        </w:rPr>
        <w:t xml:space="preserve"> </w:t>
      </w:r>
      <w:r>
        <w:rPr>
          <w:b/>
          <w:sz w:val="24"/>
          <w:u w:val="thick"/>
        </w:rPr>
        <w:t>CONDITIONS</w:t>
      </w:r>
    </w:p>
    <w:p w:rsidR="00A11C23" w:rsidRDefault="00A11C23" w:rsidP="001051B5">
      <w:pPr>
        <w:pStyle w:val="BodyText"/>
        <w:tabs>
          <w:tab w:val="left" w:pos="10530"/>
        </w:tabs>
        <w:spacing w:before="2"/>
        <w:ind w:left="990"/>
        <w:rPr>
          <w:b/>
          <w:sz w:val="16"/>
        </w:rPr>
      </w:pPr>
    </w:p>
    <w:p w:rsidR="00A11C23" w:rsidRDefault="00A83CF9" w:rsidP="001051B5">
      <w:pPr>
        <w:pStyle w:val="ListParagraph"/>
        <w:numPr>
          <w:ilvl w:val="0"/>
          <w:numId w:val="1"/>
        </w:numPr>
        <w:tabs>
          <w:tab w:val="left" w:pos="1772"/>
          <w:tab w:val="left" w:pos="10530"/>
        </w:tabs>
        <w:spacing w:before="90"/>
        <w:ind w:left="1530" w:right="524" w:hanging="540"/>
        <w:rPr>
          <w:sz w:val="24"/>
        </w:rPr>
      </w:pPr>
      <w:r>
        <w:rPr>
          <w:sz w:val="24"/>
          <w:u w:val="single"/>
        </w:rPr>
        <w:t>Term</w:t>
      </w:r>
      <w:r>
        <w:rPr>
          <w:sz w:val="24"/>
        </w:rPr>
        <w:t xml:space="preserve">. This agreement shall be binding and deemed effective on the date which this Agreement first becomes fully executed by all Parties hereto and shall remain in effect </w:t>
      </w:r>
      <w:r w:rsidR="00576A8E">
        <w:rPr>
          <w:sz w:val="24"/>
        </w:rPr>
        <w:fldChar w:fldCharType="begin">
          <w:ffData>
            <w:name w:val="Text3"/>
            <w:enabled/>
            <w:calcOnExit w:val="0"/>
            <w:textInput>
              <w:default w:val="for five (5) years thereafter"/>
            </w:textInput>
          </w:ffData>
        </w:fldChar>
      </w:r>
      <w:bookmarkStart w:id="5" w:name="Text3"/>
      <w:r w:rsidR="00576A8E">
        <w:rPr>
          <w:sz w:val="24"/>
        </w:rPr>
        <w:instrText xml:space="preserve"> FORMTEXT </w:instrText>
      </w:r>
      <w:r w:rsidR="00576A8E">
        <w:rPr>
          <w:sz w:val="24"/>
        </w:rPr>
      </w:r>
      <w:r w:rsidR="00576A8E">
        <w:rPr>
          <w:sz w:val="24"/>
        </w:rPr>
        <w:fldChar w:fldCharType="separate"/>
      </w:r>
      <w:r w:rsidR="00576A8E">
        <w:rPr>
          <w:noProof/>
          <w:sz w:val="24"/>
        </w:rPr>
        <w:t>for five (5) years thereafter</w:t>
      </w:r>
      <w:r w:rsidR="00576A8E">
        <w:rPr>
          <w:sz w:val="24"/>
        </w:rPr>
        <w:fldChar w:fldCharType="end"/>
      </w:r>
      <w:bookmarkEnd w:id="5"/>
      <w:r w:rsidR="006C0088">
        <w:rPr>
          <w:sz w:val="24"/>
        </w:rPr>
        <w:t xml:space="preserve"> </w:t>
      </w:r>
      <w:r>
        <w:rPr>
          <w:sz w:val="24"/>
        </w:rPr>
        <w:t>unless sooner terminated by either party in accordance with this</w:t>
      </w:r>
      <w:r>
        <w:rPr>
          <w:spacing w:val="-14"/>
          <w:sz w:val="24"/>
        </w:rPr>
        <w:t xml:space="preserve"> </w:t>
      </w:r>
      <w:r>
        <w:rPr>
          <w:sz w:val="24"/>
        </w:rPr>
        <w:t>section.</w:t>
      </w:r>
    </w:p>
    <w:p w:rsidR="00A11C23" w:rsidRPr="001051B5" w:rsidRDefault="00A83CF9" w:rsidP="001051B5">
      <w:pPr>
        <w:pStyle w:val="ListParagraph"/>
        <w:numPr>
          <w:ilvl w:val="0"/>
          <w:numId w:val="13"/>
        </w:numPr>
        <w:tabs>
          <w:tab w:val="left" w:pos="2492"/>
          <w:tab w:val="left" w:pos="10530"/>
        </w:tabs>
        <w:spacing w:before="240"/>
        <w:ind w:right="555"/>
        <w:rPr>
          <w:sz w:val="24"/>
        </w:rPr>
      </w:pPr>
      <w:bookmarkStart w:id="6" w:name="a._This_agreement_may_be_terminated_by_e"/>
      <w:bookmarkEnd w:id="6"/>
      <w:r w:rsidRPr="001051B5">
        <w:rPr>
          <w:sz w:val="24"/>
        </w:rPr>
        <w:t xml:space="preserve">This agreement may be terminated by either Party, acting with or without cause, upon giving at least </w:t>
      </w:r>
      <w:r w:rsidR="006C0088" w:rsidRPr="001051B5">
        <w:rPr>
          <w:sz w:val="24"/>
        </w:rPr>
        <w:fldChar w:fldCharType="begin">
          <w:ffData>
            <w:name w:val="Text4"/>
            <w:enabled/>
            <w:calcOnExit w:val="0"/>
            <w:textInput>
              <w:default w:val="ninety (90) "/>
            </w:textInput>
          </w:ffData>
        </w:fldChar>
      </w:r>
      <w:bookmarkStart w:id="7" w:name="Text4"/>
      <w:r w:rsidR="006C0088" w:rsidRPr="001051B5">
        <w:rPr>
          <w:sz w:val="24"/>
        </w:rPr>
        <w:instrText xml:space="preserve"> FORMTEXT </w:instrText>
      </w:r>
      <w:r w:rsidR="006C0088" w:rsidRPr="001051B5">
        <w:rPr>
          <w:sz w:val="24"/>
        </w:rPr>
      </w:r>
      <w:r w:rsidR="006C0088" w:rsidRPr="001051B5">
        <w:rPr>
          <w:sz w:val="24"/>
        </w:rPr>
        <w:fldChar w:fldCharType="separate"/>
      </w:r>
      <w:r w:rsidR="006C0088" w:rsidRPr="001051B5">
        <w:rPr>
          <w:noProof/>
          <w:sz w:val="24"/>
        </w:rPr>
        <w:t xml:space="preserve">ninety (90) </w:t>
      </w:r>
      <w:r w:rsidR="006C0088" w:rsidRPr="001051B5">
        <w:rPr>
          <w:sz w:val="24"/>
        </w:rPr>
        <w:fldChar w:fldCharType="end"/>
      </w:r>
      <w:bookmarkEnd w:id="7"/>
      <w:r w:rsidR="006C0088" w:rsidRPr="001051B5">
        <w:rPr>
          <w:sz w:val="24"/>
        </w:rPr>
        <w:t xml:space="preserve"> </w:t>
      </w:r>
      <w:r w:rsidRPr="001051B5">
        <w:rPr>
          <w:sz w:val="24"/>
        </w:rPr>
        <w:t>days prior written notice to the other Party except that any Student already assigned to and accepted by the Agency shall be allowed to complete any in-progress clinical practicum assignment at the</w:t>
      </w:r>
      <w:r w:rsidRPr="001051B5">
        <w:rPr>
          <w:spacing w:val="-1"/>
          <w:sz w:val="24"/>
        </w:rPr>
        <w:t xml:space="preserve"> </w:t>
      </w:r>
      <w:r w:rsidRPr="001051B5">
        <w:rPr>
          <w:sz w:val="24"/>
        </w:rPr>
        <w:t>Agency.</w:t>
      </w:r>
    </w:p>
    <w:p w:rsidR="00576A8E" w:rsidRPr="001051B5" w:rsidRDefault="00576A8E" w:rsidP="001051B5">
      <w:pPr>
        <w:pStyle w:val="ListParagraph"/>
        <w:numPr>
          <w:ilvl w:val="0"/>
          <w:numId w:val="13"/>
        </w:numPr>
        <w:tabs>
          <w:tab w:val="left" w:pos="10530"/>
        </w:tabs>
        <w:spacing w:before="240"/>
        <w:rPr>
          <w:sz w:val="24"/>
        </w:rPr>
      </w:pPr>
      <w:r w:rsidRPr="001051B5">
        <w:rPr>
          <w:sz w:val="24"/>
        </w:rPr>
        <w:t xml:space="preserve">In the event of a material breach of this Agreement, the aggrieved party may terminate this Agreement by giving thirty (30) days' prior written notice of termination to the breaching party.  If the breach is not cured, the Agreement shall terminate at the end of the </w:t>
      </w:r>
      <w:proofErr w:type="gramStart"/>
      <w:r w:rsidRPr="001051B5">
        <w:rPr>
          <w:sz w:val="24"/>
        </w:rPr>
        <w:t>thirty day</w:t>
      </w:r>
      <w:proofErr w:type="gramEnd"/>
      <w:r w:rsidRPr="001051B5">
        <w:rPr>
          <w:sz w:val="24"/>
        </w:rPr>
        <w:t xml:space="preserve"> period.</w:t>
      </w:r>
    </w:p>
    <w:p w:rsidR="00576A8E" w:rsidRPr="00576A8E" w:rsidRDefault="00576A8E" w:rsidP="001051B5">
      <w:pPr>
        <w:tabs>
          <w:tab w:val="left" w:pos="2492"/>
          <w:tab w:val="left" w:pos="10530"/>
        </w:tabs>
        <w:ind w:left="1530" w:right="555"/>
        <w:rPr>
          <w:sz w:val="24"/>
        </w:rPr>
      </w:pPr>
    </w:p>
    <w:p w:rsidR="00A11C23" w:rsidRPr="001051B5" w:rsidRDefault="00A83CF9" w:rsidP="001051B5">
      <w:pPr>
        <w:pStyle w:val="ListParagraph"/>
        <w:numPr>
          <w:ilvl w:val="0"/>
          <w:numId w:val="13"/>
        </w:numPr>
        <w:tabs>
          <w:tab w:val="left" w:pos="2492"/>
          <w:tab w:val="left" w:pos="10530"/>
        </w:tabs>
        <w:spacing w:before="120"/>
        <w:ind w:right="553"/>
        <w:rPr>
          <w:sz w:val="24"/>
        </w:rPr>
      </w:pPr>
      <w:bookmarkStart w:id="8" w:name="b._This_Agreement_shall_immediately_term"/>
      <w:bookmarkEnd w:id="8"/>
      <w:r w:rsidRPr="001051B5">
        <w:rPr>
          <w:sz w:val="24"/>
        </w:rPr>
        <w:t>This Agreement shall immediately terminate if the District or the Agency’s licenses, accreditations or certifications required for the Program are terminated, revoked,</w:t>
      </w:r>
      <w:r w:rsidRPr="001051B5">
        <w:rPr>
          <w:spacing w:val="-22"/>
          <w:sz w:val="24"/>
        </w:rPr>
        <w:t xml:space="preserve"> </w:t>
      </w:r>
      <w:r w:rsidRPr="001051B5">
        <w:rPr>
          <w:sz w:val="24"/>
        </w:rPr>
        <w:t>reduced, or any type of disciplinary action is taken against the District or the Agency by any accreditation or regulatory</w:t>
      </w:r>
      <w:r w:rsidRPr="001051B5">
        <w:rPr>
          <w:spacing w:val="-5"/>
          <w:sz w:val="24"/>
        </w:rPr>
        <w:t xml:space="preserve"> </w:t>
      </w:r>
      <w:r w:rsidRPr="001051B5">
        <w:rPr>
          <w:sz w:val="24"/>
        </w:rPr>
        <w:t>agency.</w:t>
      </w:r>
    </w:p>
    <w:p w:rsidR="00A11C23" w:rsidRDefault="00A11C23" w:rsidP="001051B5">
      <w:pPr>
        <w:pStyle w:val="BodyText"/>
        <w:tabs>
          <w:tab w:val="left" w:pos="10530"/>
        </w:tabs>
        <w:spacing w:before="10"/>
        <w:ind w:left="1530" w:hanging="540"/>
        <w:rPr>
          <w:sz w:val="20"/>
        </w:rPr>
      </w:pPr>
    </w:p>
    <w:p w:rsidR="00A11C23" w:rsidRDefault="00A83CF9" w:rsidP="001051B5">
      <w:pPr>
        <w:pStyle w:val="ListParagraph"/>
        <w:numPr>
          <w:ilvl w:val="0"/>
          <w:numId w:val="1"/>
        </w:numPr>
        <w:tabs>
          <w:tab w:val="left" w:pos="1772"/>
          <w:tab w:val="left" w:pos="10530"/>
        </w:tabs>
        <w:ind w:left="1530" w:right="481" w:hanging="540"/>
        <w:rPr>
          <w:sz w:val="24"/>
        </w:rPr>
      </w:pPr>
      <w:r>
        <w:rPr>
          <w:sz w:val="24"/>
          <w:u w:val="single"/>
        </w:rPr>
        <w:t>Modifications</w:t>
      </w:r>
      <w:r>
        <w:rPr>
          <w:sz w:val="24"/>
        </w:rPr>
        <w:t>. No modifications or variations of the terms of this Agreement shall be valid unless made in writing and signed by the parties hereto, and no oral understanding or agreements not incorporated herein, and no alterations or variations of the terms of this Agreement unless made in writing between the parties hereto, shall be binding on any of the parties</w:t>
      </w:r>
      <w:r>
        <w:rPr>
          <w:spacing w:val="-16"/>
          <w:sz w:val="24"/>
        </w:rPr>
        <w:t xml:space="preserve"> </w:t>
      </w:r>
      <w:r>
        <w:rPr>
          <w:sz w:val="24"/>
        </w:rPr>
        <w:t>hereto.</w:t>
      </w:r>
    </w:p>
    <w:p w:rsidR="00A11C23" w:rsidRDefault="00A11C23" w:rsidP="001051B5">
      <w:pPr>
        <w:pStyle w:val="BodyText"/>
        <w:tabs>
          <w:tab w:val="left" w:pos="10530"/>
        </w:tabs>
        <w:spacing w:before="10"/>
        <w:ind w:left="1530" w:hanging="540"/>
        <w:rPr>
          <w:sz w:val="20"/>
        </w:rPr>
      </w:pPr>
    </w:p>
    <w:p w:rsidR="00A11C23" w:rsidRDefault="00A83CF9" w:rsidP="001051B5">
      <w:pPr>
        <w:pStyle w:val="ListParagraph"/>
        <w:numPr>
          <w:ilvl w:val="0"/>
          <w:numId w:val="1"/>
        </w:numPr>
        <w:tabs>
          <w:tab w:val="left" w:pos="1772"/>
          <w:tab w:val="left" w:pos="10530"/>
        </w:tabs>
        <w:ind w:left="1530" w:right="571" w:hanging="540"/>
        <w:rPr>
          <w:sz w:val="24"/>
        </w:rPr>
      </w:pPr>
      <w:r>
        <w:rPr>
          <w:sz w:val="24"/>
          <w:u w:val="single"/>
        </w:rPr>
        <w:t>Equal Opportunity Employment</w:t>
      </w:r>
      <w:r>
        <w:rPr>
          <w:sz w:val="24"/>
        </w:rPr>
        <w:t>. The parties to this contract agree to promote equal employment opportunities through its policies and regulations. This means that both parties will not discriminate, nor tolerate discrimination, against any applicant or employee because of race, color, religion, gender, sexual orientations, national origin, age, disabled, or veteran status. Additionally, the parties will provide an environment that is free from sexual harassment, as</w:t>
      </w:r>
      <w:r>
        <w:rPr>
          <w:spacing w:val="-22"/>
          <w:sz w:val="24"/>
        </w:rPr>
        <w:t xml:space="preserve"> </w:t>
      </w:r>
      <w:r>
        <w:rPr>
          <w:sz w:val="24"/>
        </w:rPr>
        <w:t>well as harassment and intimidation on account of an individual’s race, color, religion, gender, sexual orientation, national origin, age, disability, or veteran</w:t>
      </w:r>
      <w:r>
        <w:rPr>
          <w:spacing w:val="-3"/>
          <w:sz w:val="24"/>
        </w:rPr>
        <w:t xml:space="preserve"> </w:t>
      </w:r>
      <w:r>
        <w:rPr>
          <w:sz w:val="24"/>
        </w:rPr>
        <w:t>status.</w:t>
      </w:r>
    </w:p>
    <w:p w:rsidR="00A11C23" w:rsidRDefault="00A11C23" w:rsidP="001051B5">
      <w:pPr>
        <w:pStyle w:val="BodyText"/>
        <w:tabs>
          <w:tab w:val="left" w:pos="10530"/>
        </w:tabs>
        <w:spacing w:before="10"/>
        <w:ind w:left="1530" w:hanging="540"/>
        <w:rPr>
          <w:sz w:val="20"/>
        </w:rPr>
      </w:pPr>
    </w:p>
    <w:p w:rsidR="00A11C23" w:rsidRDefault="00A83CF9" w:rsidP="001051B5">
      <w:pPr>
        <w:pStyle w:val="ListParagraph"/>
        <w:numPr>
          <w:ilvl w:val="0"/>
          <w:numId w:val="1"/>
        </w:numPr>
        <w:tabs>
          <w:tab w:val="left" w:pos="1772"/>
          <w:tab w:val="left" w:pos="10530"/>
        </w:tabs>
        <w:spacing w:before="1"/>
        <w:ind w:left="1530" w:right="484" w:hanging="540"/>
        <w:rPr>
          <w:sz w:val="24"/>
        </w:rPr>
      </w:pPr>
      <w:r>
        <w:rPr>
          <w:sz w:val="24"/>
          <w:u w:val="single"/>
        </w:rPr>
        <w:t>Counterparts</w:t>
      </w:r>
      <w:r>
        <w:rPr>
          <w:sz w:val="24"/>
        </w:rPr>
        <w:t>. This Agreement may be executed in any number of counterparts, each of which shall be deemed an original but all of which together shall constitute one and the same</w:t>
      </w:r>
      <w:r>
        <w:rPr>
          <w:spacing w:val="-20"/>
          <w:sz w:val="24"/>
        </w:rPr>
        <w:t xml:space="preserve"> </w:t>
      </w:r>
      <w:r>
        <w:rPr>
          <w:sz w:val="24"/>
        </w:rPr>
        <w:t>agreement. Any such counterpart containing an electronic or facsimile signature shall be deemed an</w:t>
      </w:r>
      <w:r>
        <w:rPr>
          <w:spacing w:val="-21"/>
          <w:sz w:val="24"/>
        </w:rPr>
        <w:t xml:space="preserve"> </w:t>
      </w:r>
      <w:r>
        <w:rPr>
          <w:sz w:val="24"/>
        </w:rPr>
        <w:t>original.</w:t>
      </w:r>
    </w:p>
    <w:p w:rsidR="00A11C23" w:rsidRDefault="00A11C23" w:rsidP="001051B5">
      <w:pPr>
        <w:pStyle w:val="BodyText"/>
        <w:tabs>
          <w:tab w:val="left" w:pos="10530"/>
        </w:tabs>
        <w:spacing w:before="10"/>
        <w:ind w:left="1530" w:hanging="540"/>
        <w:rPr>
          <w:sz w:val="20"/>
        </w:rPr>
      </w:pPr>
    </w:p>
    <w:p w:rsidR="00A11C23" w:rsidRDefault="00A83CF9" w:rsidP="001051B5">
      <w:pPr>
        <w:pStyle w:val="ListParagraph"/>
        <w:numPr>
          <w:ilvl w:val="0"/>
          <w:numId w:val="1"/>
        </w:numPr>
        <w:tabs>
          <w:tab w:val="left" w:pos="1772"/>
          <w:tab w:val="left" w:pos="10530"/>
        </w:tabs>
        <w:ind w:left="1530" w:right="445" w:hanging="540"/>
        <w:rPr>
          <w:sz w:val="24"/>
        </w:rPr>
      </w:pPr>
      <w:r>
        <w:rPr>
          <w:sz w:val="24"/>
          <w:u w:val="single"/>
        </w:rPr>
        <w:t>Notices.</w:t>
      </w:r>
      <w:r>
        <w:rPr>
          <w:sz w:val="24"/>
        </w:rPr>
        <w:t xml:space="preserve"> Any notices to be given hereunder by either party to the other may be effectuated only</w:t>
      </w:r>
      <w:r>
        <w:rPr>
          <w:spacing w:val="-24"/>
          <w:sz w:val="24"/>
        </w:rPr>
        <w:t xml:space="preserve"> </w:t>
      </w:r>
      <w:r>
        <w:rPr>
          <w:sz w:val="24"/>
        </w:rPr>
        <w:t>in writing and delivered either by personal deliver, or by U.S. mail. Mailed notices shall be addressed to the persons at the address set forth below, but each party may change the address by written notice in accordance with this paragraph. Notices delivered personally will be deemed communicated as of actual receipt; mailed notices will be deemed communicated as of five (5) days after mailing.</w:t>
      </w:r>
    </w:p>
    <w:p w:rsidR="001051B5" w:rsidRDefault="001051B5" w:rsidP="008274AB">
      <w:pPr>
        <w:pStyle w:val="BodyText"/>
        <w:tabs>
          <w:tab w:val="left" w:pos="10530"/>
        </w:tabs>
        <w:ind w:left="1051"/>
      </w:pPr>
    </w:p>
    <w:p w:rsidR="001051B5" w:rsidRDefault="001051B5" w:rsidP="008274AB">
      <w:pPr>
        <w:pStyle w:val="BodyText"/>
        <w:tabs>
          <w:tab w:val="left" w:pos="10530"/>
        </w:tabs>
        <w:ind w:left="1051"/>
      </w:pPr>
    </w:p>
    <w:p w:rsidR="001051B5" w:rsidRDefault="001051B5" w:rsidP="008274AB">
      <w:pPr>
        <w:pStyle w:val="BodyText"/>
        <w:tabs>
          <w:tab w:val="left" w:pos="10530"/>
        </w:tabs>
        <w:ind w:left="1051"/>
      </w:pPr>
    </w:p>
    <w:p w:rsidR="00A11C23" w:rsidRDefault="00A83CF9" w:rsidP="008274AB">
      <w:pPr>
        <w:pStyle w:val="BodyText"/>
        <w:tabs>
          <w:tab w:val="left" w:pos="10530"/>
        </w:tabs>
        <w:ind w:left="1051"/>
      </w:pPr>
      <w:r>
        <w:t>If to District:</w:t>
      </w:r>
    </w:p>
    <w:p w:rsidR="00A11C23" w:rsidRDefault="00A83CF9" w:rsidP="008274AB">
      <w:pPr>
        <w:pStyle w:val="BodyText"/>
        <w:tabs>
          <w:tab w:val="left" w:pos="10530"/>
        </w:tabs>
        <w:ind w:left="1051"/>
      </w:pPr>
      <w:r>
        <w:t>Rancho Santiago Community College District</w:t>
      </w:r>
    </w:p>
    <w:p w:rsidR="0097739F" w:rsidRDefault="00A83CF9" w:rsidP="008274AB">
      <w:pPr>
        <w:pStyle w:val="BodyText"/>
        <w:tabs>
          <w:tab w:val="left" w:pos="10530"/>
        </w:tabs>
        <w:ind w:left="1051" w:right="4430"/>
      </w:pPr>
      <w:r>
        <w:t xml:space="preserve">Attn: </w:t>
      </w:r>
      <w:r w:rsidR="0097739F" w:rsidRPr="0097739F">
        <w:t>Vice Chancellor of Business Services</w:t>
      </w:r>
    </w:p>
    <w:p w:rsidR="00A11C23" w:rsidRDefault="00A83CF9" w:rsidP="008274AB">
      <w:pPr>
        <w:pStyle w:val="BodyText"/>
        <w:tabs>
          <w:tab w:val="left" w:pos="10530"/>
        </w:tabs>
        <w:ind w:left="1051" w:right="4430"/>
      </w:pPr>
      <w:r>
        <w:t>2323 North Broadway</w:t>
      </w:r>
    </w:p>
    <w:p w:rsidR="00A11C23" w:rsidRDefault="00A83CF9" w:rsidP="008274AB">
      <w:pPr>
        <w:pStyle w:val="BodyText"/>
        <w:tabs>
          <w:tab w:val="left" w:pos="10530"/>
        </w:tabs>
        <w:ind w:left="1051"/>
      </w:pPr>
      <w:r>
        <w:t>Santa Ana, California 92706</w:t>
      </w:r>
    </w:p>
    <w:p w:rsidR="007F2370" w:rsidRDefault="007F2370" w:rsidP="008274AB">
      <w:pPr>
        <w:pStyle w:val="BodyText"/>
        <w:tabs>
          <w:tab w:val="left" w:pos="10530"/>
        </w:tabs>
        <w:ind w:left="1051"/>
      </w:pPr>
    </w:p>
    <w:p w:rsidR="00A11C23" w:rsidRDefault="00A83CF9" w:rsidP="008274AB">
      <w:pPr>
        <w:pStyle w:val="BodyText"/>
        <w:tabs>
          <w:tab w:val="left" w:pos="10530"/>
        </w:tabs>
        <w:spacing w:before="74"/>
        <w:ind w:left="1051"/>
      </w:pPr>
      <w:r>
        <w:t>With a copy to:</w:t>
      </w:r>
    </w:p>
    <w:p w:rsidR="00A11C23" w:rsidRDefault="00A83CF9" w:rsidP="008274AB">
      <w:pPr>
        <w:pStyle w:val="BodyText"/>
        <w:tabs>
          <w:tab w:val="left" w:pos="10530"/>
        </w:tabs>
        <w:ind w:left="1051"/>
      </w:pPr>
      <w:r>
        <w:t>Santa Ana College</w:t>
      </w:r>
    </w:p>
    <w:p w:rsidR="00A11C23" w:rsidRDefault="00A83CF9" w:rsidP="008274AB">
      <w:pPr>
        <w:pStyle w:val="BodyText"/>
        <w:tabs>
          <w:tab w:val="left" w:pos="10530"/>
        </w:tabs>
        <w:spacing w:before="11" w:line="228" w:lineRule="auto"/>
        <w:ind w:left="1051" w:right="5469"/>
      </w:pPr>
      <w:r>
        <w:t>Attn: Speech/Language Pathology Assistant Program 1530 W. 17</w:t>
      </w:r>
      <w:r>
        <w:rPr>
          <w:position w:val="9"/>
          <w:sz w:val="16"/>
        </w:rPr>
        <w:t xml:space="preserve">th </w:t>
      </w:r>
      <w:r>
        <w:t>Street</w:t>
      </w:r>
    </w:p>
    <w:p w:rsidR="007F2370" w:rsidRDefault="00A83CF9" w:rsidP="008274AB">
      <w:pPr>
        <w:pStyle w:val="BodyText"/>
        <w:tabs>
          <w:tab w:val="left" w:pos="10530"/>
        </w:tabs>
        <w:spacing w:before="1" w:line="448" w:lineRule="auto"/>
        <w:ind w:left="1051" w:right="6920"/>
      </w:pPr>
      <w:r>
        <w:t xml:space="preserve">Santa Ana, CA </w:t>
      </w:r>
      <w:r w:rsidR="007F2370">
        <w:t>9</w:t>
      </w:r>
      <w:r>
        <w:t xml:space="preserve">2706 </w:t>
      </w:r>
    </w:p>
    <w:p w:rsidR="00A11C23" w:rsidRDefault="00A83CF9" w:rsidP="008274AB">
      <w:pPr>
        <w:pStyle w:val="BodyText"/>
        <w:tabs>
          <w:tab w:val="left" w:pos="10530"/>
        </w:tabs>
        <w:spacing w:before="1" w:line="448" w:lineRule="auto"/>
        <w:ind w:left="1051" w:right="6920"/>
      </w:pPr>
      <w:r>
        <w:t>If to Agency:</w:t>
      </w:r>
    </w:p>
    <w:p w:rsidR="006C0088" w:rsidRDefault="006C0088" w:rsidP="008274AB">
      <w:pPr>
        <w:pStyle w:val="BodyText"/>
        <w:tabs>
          <w:tab w:val="left" w:pos="10530"/>
        </w:tabs>
        <w:ind w:left="1051" w:right="5360"/>
      </w:pPr>
      <w:r>
        <w:fldChar w:fldCharType="begin">
          <w:ffData>
            <w:name w:val="Text5"/>
            <w:enabled/>
            <w:calcOnExit w:val="0"/>
            <w:textInput>
              <w:default w:val="Name of Agency"/>
            </w:textInput>
          </w:ffData>
        </w:fldChar>
      </w:r>
      <w:bookmarkStart w:id="9" w:name="Text5"/>
      <w:r>
        <w:instrText xml:space="preserve"> FORMTEXT </w:instrText>
      </w:r>
      <w:r>
        <w:fldChar w:fldCharType="separate"/>
      </w:r>
      <w:r>
        <w:rPr>
          <w:noProof/>
        </w:rPr>
        <w:t>Name of Agency</w:t>
      </w:r>
      <w:r>
        <w:fldChar w:fldCharType="end"/>
      </w:r>
      <w:bookmarkEnd w:id="9"/>
    </w:p>
    <w:p w:rsidR="006C0088" w:rsidRDefault="006C0088" w:rsidP="008274AB">
      <w:pPr>
        <w:pStyle w:val="BodyText"/>
        <w:tabs>
          <w:tab w:val="left" w:pos="10530"/>
        </w:tabs>
        <w:ind w:left="1051" w:right="5360"/>
      </w:pPr>
      <w:r>
        <w:t xml:space="preserve">Attn:  </w:t>
      </w:r>
      <w:r>
        <w:fldChar w:fldCharType="begin">
          <w:ffData>
            <w:name w:val="Text6"/>
            <w:enabled/>
            <w:calcOnExit w:val="0"/>
            <w:textInput>
              <w:default w:val="Name of Contact"/>
            </w:textInput>
          </w:ffData>
        </w:fldChar>
      </w:r>
      <w:bookmarkStart w:id="10" w:name="Text6"/>
      <w:r>
        <w:instrText xml:space="preserve"> FORMTEXT </w:instrText>
      </w:r>
      <w:r>
        <w:fldChar w:fldCharType="separate"/>
      </w:r>
      <w:r>
        <w:rPr>
          <w:noProof/>
        </w:rPr>
        <w:t>Name of Contact</w:t>
      </w:r>
      <w:r>
        <w:fldChar w:fldCharType="end"/>
      </w:r>
      <w:bookmarkEnd w:id="10"/>
    </w:p>
    <w:p w:rsidR="006C0088" w:rsidRDefault="006C0088" w:rsidP="008274AB">
      <w:pPr>
        <w:pStyle w:val="BodyText"/>
        <w:tabs>
          <w:tab w:val="left" w:pos="10530"/>
        </w:tabs>
        <w:ind w:left="1051" w:right="5450"/>
      </w:pPr>
      <w:r>
        <w:fldChar w:fldCharType="begin">
          <w:ffData>
            <w:name w:val="Text7"/>
            <w:enabled/>
            <w:calcOnExit w:val="0"/>
            <w:textInput>
              <w:default w:val="Address of Agency"/>
            </w:textInput>
          </w:ffData>
        </w:fldChar>
      </w:r>
      <w:bookmarkStart w:id="11" w:name="Text7"/>
      <w:r>
        <w:instrText xml:space="preserve"> FORMTEXT </w:instrText>
      </w:r>
      <w:r>
        <w:fldChar w:fldCharType="separate"/>
      </w:r>
      <w:r>
        <w:rPr>
          <w:noProof/>
        </w:rPr>
        <w:t>Address of Agency</w:t>
      </w:r>
      <w:r>
        <w:fldChar w:fldCharType="end"/>
      </w:r>
      <w:bookmarkEnd w:id="11"/>
    </w:p>
    <w:p w:rsidR="006C0088" w:rsidRDefault="006C0088" w:rsidP="008274AB">
      <w:pPr>
        <w:pStyle w:val="BodyText"/>
        <w:tabs>
          <w:tab w:val="left" w:pos="10530"/>
        </w:tabs>
        <w:ind w:left="1051" w:right="5450"/>
      </w:pPr>
      <w:r>
        <w:fldChar w:fldCharType="begin">
          <w:ffData>
            <w:name w:val="Text8"/>
            <w:enabled/>
            <w:calcOnExit w:val="0"/>
            <w:textInput>
              <w:default w:val="City, Sate Zip"/>
            </w:textInput>
          </w:ffData>
        </w:fldChar>
      </w:r>
      <w:bookmarkStart w:id="12" w:name="Text8"/>
      <w:r>
        <w:instrText xml:space="preserve"> FORMTEXT </w:instrText>
      </w:r>
      <w:r>
        <w:fldChar w:fldCharType="separate"/>
      </w:r>
      <w:r>
        <w:rPr>
          <w:noProof/>
        </w:rPr>
        <w:t>City, Sate Zip</w:t>
      </w:r>
      <w:r>
        <w:fldChar w:fldCharType="end"/>
      </w:r>
      <w:bookmarkEnd w:id="12"/>
    </w:p>
    <w:p w:rsidR="00576A8E" w:rsidRDefault="00576A8E" w:rsidP="008274AB">
      <w:pPr>
        <w:pStyle w:val="BodyText"/>
        <w:tabs>
          <w:tab w:val="left" w:pos="10530"/>
        </w:tabs>
        <w:ind w:left="1051" w:right="5450"/>
      </w:pPr>
    </w:p>
    <w:p w:rsidR="00576A8E" w:rsidRPr="007F2370" w:rsidRDefault="00576A8E" w:rsidP="008274AB">
      <w:pPr>
        <w:pStyle w:val="ListParagraph"/>
        <w:numPr>
          <w:ilvl w:val="0"/>
          <w:numId w:val="1"/>
        </w:numPr>
        <w:tabs>
          <w:tab w:val="left" w:pos="10530"/>
        </w:tabs>
        <w:autoSpaceDE/>
        <w:autoSpaceDN/>
        <w:ind w:right="590"/>
        <w:jc w:val="both"/>
        <w:rPr>
          <w:sz w:val="24"/>
        </w:rPr>
      </w:pPr>
      <w:r w:rsidRPr="007F2370">
        <w:rPr>
          <w:sz w:val="24"/>
          <w:u w:val="single"/>
        </w:rPr>
        <w:t>Entire Agreement</w:t>
      </w:r>
      <w:r w:rsidRPr="007F2370">
        <w:rPr>
          <w:sz w:val="24"/>
        </w:rPr>
        <w:t>.  This Agreement and all attachments hereto, constitute the entire agreement of the parties.  There are no representations, covenants or warranties other than those expressly stated herein.  No waivers or modification of any of the terms hereof shall be valid unless in writing and signed by both parties.</w:t>
      </w:r>
    </w:p>
    <w:p w:rsidR="00576A8E" w:rsidRPr="003B3762" w:rsidRDefault="00576A8E" w:rsidP="008274AB">
      <w:pPr>
        <w:tabs>
          <w:tab w:val="left" w:pos="10530"/>
        </w:tabs>
        <w:ind w:left="720"/>
        <w:jc w:val="both"/>
      </w:pPr>
    </w:p>
    <w:p w:rsidR="00576A8E" w:rsidRPr="00E06D1A" w:rsidRDefault="00576A8E" w:rsidP="00576A8E">
      <w:pPr>
        <w:ind w:left="720"/>
        <w:jc w:val="both"/>
      </w:pPr>
    </w:p>
    <w:p w:rsidR="00576A8E" w:rsidRPr="009B0B37" w:rsidRDefault="00576A8E" w:rsidP="00576A8E">
      <w:pPr>
        <w:ind w:left="450" w:right="590"/>
        <w:jc w:val="both"/>
      </w:pPr>
      <w:r w:rsidRPr="009B0B37">
        <w:t>EXECUTION. By their signatures below, each of the following represents that they have authority to execute this Agreement and to bind the party on whose behalf their execution is made.</w:t>
      </w:r>
    </w:p>
    <w:p w:rsidR="00576A8E" w:rsidRPr="009B0B37" w:rsidRDefault="00576A8E" w:rsidP="00576A8E">
      <w:pPr>
        <w:ind w:left="450"/>
        <w:jc w:val="both"/>
      </w:pPr>
    </w:p>
    <w:p w:rsidR="00576A8E" w:rsidRDefault="00576A8E" w:rsidP="00576A8E">
      <w:pPr>
        <w:ind w:left="450"/>
        <w:jc w:val="both"/>
      </w:pPr>
      <w:r w:rsidRPr="009B0B37">
        <w:t>IN WITNESS WHEREOF, the parties hereto have executed this Agreement</w:t>
      </w:r>
      <w:r>
        <w:t>:</w:t>
      </w:r>
    </w:p>
    <w:p w:rsidR="00A11C23" w:rsidRDefault="00A11C23">
      <w:pPr>
        <w:pStyle w:val="BodyText"/>
        <w:spacing w:before="7"/>
        <w:rPr>
          <w:sz w:val="21"/>
        </w:rPr>
      </w:pPr>
    </w:p>
    <w:tbl>
      <w:tblPr>
        <w:tblW w:w="11340" w:type="dxa"/>
        <w:tblInd w:w="-270" w:type="dxa"/>
        <w:tblLayout w:type="fixed"/>
        <w:tblCellMar>
          <w:left w:w="0" w:type="dxa"/>
          <w:right w:w="0" w:type="dxa"/>
        </w:tblCellMar>
        <w:tblLook w:val="01E0" w:firstRow="1" w:lastRow="1" w:firstColumn="1" w:lastColumn="1" w:noHBand="0" w:noVBand="0"/>
      </w:tblPr>
      <w:tblGrid>
        <w:gridCol w:w="1354"/>
        <w:gridCol w:w="3818"/>
        <w:gridCol w:w="1421"/>
        <w:gridCol w:w="4747"/>
      </w:tblGrid>
      <w:tr w:rsidR="00A11C23" w:rsidTr="008274AB">
        <w:trPr>
          <w:trHeight w:val="273"/>
        </w:trPr>
        <w:tc>
          <w:tcPr>
            <w:tcW w:w="1354" w:type="dxa"/>
          </w:tcPr>
          <w:p w:rsidR="00A11C23" w:rsidRDefault="00A83CF9">
            <w:pPr>
              <w:pStyle w:val="TableParagraph"/>
              <w:spacing w:line="253" w:lineRule="exact"/>
              <w:ind w:left="200"/>
              <w:rPr>
                <w:b/>
                <w:sz w:val="24"/>
              </w:rPr>
            </w:pPr>
            <w:r>
              <w:rPr>
                <w:b/>
                <w:sz w:val="24"/>
              </w:rPr>
              <w:t>Agency:</w:t>
            </w:r>
          </w:p>
        </w:tc>
        <w:tc>
          <w:tcPr>
            <w:tcW w:w="3818" w:type="dxa"/>
          </w:tcPr>
          <w:p w:rsidR="00A11C23" w:rsidRDefault="008274AB" w:rsidP="008274AB">
            <w:pPr>
              <w:pStyle w:val="TableParagraph"/>
              <w:rPr>
                <w:sz w:val="20"/>
              </w:rPr>
            </w:pPr>
            <w:r>
              <w:rPr>
                <w:sz w:val="20"/>
              </w:rPr>
              <w:t xml:space="preserve"> </w:t>
            </w:r>
            <w:r>
              <w:rPr>
                <w:sz w:val="20"/>
              </w:rPr>
              <w:fldChar w:fldCharType="begin">
                <w:ffData>
                  <w:name w:val="Text9"/>
                  <w:enabled/>
                  <w:calcOnExit w:val="0"/>
                  <w:textInput>
                    <w:default w:val="Insert Agency Name"/>
                  </w:textInput>
                </w:ffData>
              </w:fldChar>
            </w:r>
            <w:bookmarkStart w:id="13" w:name="Text9"/>
            <w:r>
              <w:rPr>
                <w:sz w:val="20"/>
              </w:rPr>
              <w:instrText xml:space="preserve"> FORMTEXT </w:instrText>
            </w:r>
            <w:r>
              <w:rPr>
                <w:sz w:val="20"/>
              </w:rPr>
            </w:r>
            <w:r>
              <w:rPr>
                <w:sz w:val="20"/>
              </w:rPr>
              <w:fldChar w:fldCharType="separate"/>
            </w:r>
            <w:r>
              <w:rPr>
                <w:noProof/>
                <w:sz w:val="20"/>
              </w:rPr>
              <w:t>Insert Agency Name</w:t>
            </w:r>
            <w:r>
              <w:rPr>
                <w:sz w:val="20"/>
              </w:rPr>
              <w:fldChar w:fldCharType="end"/>
            </w:r>
            <w:bookmarkEnd w:id="13"/>
          </w:p>
        </w:tc>
        <w:tc>
          <w:tcPr>
            <w:tcW w:w="1421" w:type="dxa"/>
          </w:tcPr>
          <w:p w:rsidR="00A11C23" w:rsidRDefault="00A83CF9">
            <w:pPr>
              <w:pStyle w:val="TableParagraph"/>
              <w:spacing w:line="253" w:lineRule="exact"/>
              <w:ind w:left="358"/>
              <w:rPr>
                <w:b/>
                <w:sz w:val="24"/>
              </w:rPr>
            </w:pPr>
            <w:r>
              <w:rPr>
                <w:b/>
                <w:sz w:val="24"/>
              </w:rPr>
              <w:t>District:</w:t>
            </w:r>
          </w:p>
        </w:tc>
        <w:tc>
          <w:tcPr>
            <w:tcW w:w="4747" w:type="dxa"/>
          </w:tcPr>
          <w:p w:rsidR="00A11C23" w:rsidRDefault="00A83CF9">
            <w:pPr>
              <w:pStyle w:val="TableParagraph"/>
              <w:spacing w:line="253" w:lineRule="exact"/>
              <w:ind w:left="15"/>
              <w:jc w:val="center"/>
              <w:rPr>
                <w:sz w:val="24"/>
              </w:rPr>
            </w:pPr>
            <w:r>
              <w:rPr>
                <w:sz w:val="24"/>
              </w:rPr>
              <w:t>Rancho Santiago Community College District</w:t>
            </w:r>
          </w:p>
        </w:tc>
      </w:tr>
      <w:tr w:rsidR="00A11C23" w:rsidTr="008274AB">
        <w:trPr>
          <w:trHeight w:val="928"/>
        </w:trPr>
        <w:tc>
          <w:tcPr>
            <w:tcW w:w="1354" w:type="dxa"/>
          </w:tcPr>
          <w:p w:rsidR="00A11C23" w:rsidRDefault="00A11C23">
            <w:pPr>
              <w:pStyle w:val="TableParagraph"/>
              <w:spacing w:before="10"/>
              <w:rPr>
                <w:sz w:val="36"/>
              </w:rPr>
            </w:pPr>
          </w:p>
          <w:p w:rsidR="00A11C23" w:rsidRDefault="00A83CF9">
            <w:pPr>
              <w:pStyle w:val="TableParagraph"/>
              <w:ind w:left="200"/>
              <w:rPr>
                <w:sz w:val="24"/>
              </w:rPr>
            </w:pPr>
            <w:r>
              <w:rPr>
                <w:sz w:val="24"/>
              </w:rPr>
              <w:t>Signature:</w:t>
            </w:r>
          </w:p>
        </w:tc>
        <w:tc>
          <w:tcPr>
            <w:tcW w:w="3818" w:type="dxa"/>
          </w:tcPr>
          <w:p w:rsidR="00A11C23" w:rsidRDefault="00A11C23">
            <w:pPr>
              <w:pStyle w:val="TableParagraph"/>
              <w:spacing w:before="10"/>
              <w:rPr>
                <w:sz w:val="36"/>
              </w:rPr>
            </w:pPr>
          </w:p>
          <w:p w:rsidR="00A11C23" w:rsidRDefault="00A83CF9">
            <w:pPr>
              <w:pStyle w:val="TableParagraph"/>
              <w:tabs>
                <w:tab w:val="left" w:pos="3818"/>
              </w:tabs>
              <w:ind w:right="-15"/>
              <w:jc w:val="center"/>
              <w:rPr>
                <w:sz w:val="24"/>
              </w:rPr>
            </w:pPr>
            <w:r>
              <w:rPr>
                <w:sz w:val="24"/>
                <w:u w:val="single"/>
              </w:rPr>
              <w:t xml:space="preserve"> </w:t>
            </w:r>
            <w:r>
              <w:rPr>
                <w:sz w:val="24"/>
                <w:u w:val="single"/>
              </w:rPr>
              <w:tab/>
            </w:r>
          </w:p>
        </w:tc>
        <w:tc>
          <w:tcPr>
            <w:tcW w:w="1421" w:type="dxa"/>
          </w:tcPr>
          <w:p w:rsidR="00A11C23" w:rsidRDefault="00A11C23">
            <w:pPr>
              <w:pStyle w:val="TableParagraph"/>
              <w:spacing w:before="10"/>
              <w:rPr>
                <w:sz w:val="36"/>
              </w:rPr>
            </w:pPr>
          </w:p>
          <w:p w:rsidR="00A11C23" w:rsidRDefault="00A83CF9">
            <w:pPr>
              <w:pStyle w:val="TableParagraph"/>
              <w:ind w:left="358"/>
              <w:rPr>
                <w:sz w:val="24"/>
              </w:rPr>
            </w:pPr>
            <w:r>
              <w:rPr>
                <w:sz w:val="24"/>
              </w:rPr>
              <w:t>Signature:</w:t>
            </w:r>
          </w:p>
        </w:tc>
        <w:tc>
          <w:tcPr>
            <w:tcW w:w="4747" w:type="dxa"/>
          </w:tcPr>
          <w:p w:rsidR="00A11C23" w:rsidRDefault="00A11C23">
            <w:pPr>
              <w:pStyle w:val="TableParagraph"/>
              <w:spacing w:before="10"/>
              <w:rPr>
                <w:sz w:val="36"/>
              </w:rPr>
            </w:pPr>
          </w:p>
          <w:p w:rsidR="00A11C23" w:rsidRDefault="00A83CF9">
            <w:pPr>
              <w:pStyle w:val="TableParagraph"/>
              <w:tabs>
                <w:tab w:val="left" w:pos="4705"/>
              </w:tabs>
              <w:ind w:left="42"/>
              <w:jc w:val="center"/>
              <w:rPr>
                <w:sz w:val="24"/>
              </w:rPr>
            </w:pPr>
            <w:r>
              <w:rPr>
                <w:sz w:val="24"/>
                <w:u w:val="single"/>
              </w:rPr>
              <w:t xml:space="preserve"> </w:t>
            </w:r>
            <w:r>
              <w:rPr>
                <w:sz w:val="24"/>
                <w:u w:val="single"/>
              </w:rPr>
              <w:tab/>
            </w:r>
          </w:p>
        </w:tc>
      </w:tr>
      <w:tr w:rsidR="00A11C23" w:rsidTr="008274AB">
        <w:trPr>
          <w:trHeight w:val="672"/>
        </w:trPr>
        <w:tc>
          <w:tcPr>
            <w:tcW w:w="1354" w:type="dxa"/>
          </w:tcPr>
          <w:p w:rsidR="00A11C23" w:rsidRDefault="00A83CF9">
            <w:pPr>
              <w:pStyle w:val="TableParagraph"/>
              <w:spacing w:before="218"/>
              <w:ind w:left="200"/>
              <w:rPr>
                <w:sz w:val="24"/>
              </w:rPr>
            </w:pPr>
            <w:r>
              <w:rPr>
                <w:sz w:val="24"/>
              </w:rPr>
              <w:t>Name:</w:t>
            </w:r>
          </w:p>
        </w:tc>
        <w:tc>
          <w:tcPr>
            <w:tcW w:w="3818" w:type="dxa"/>
          </w:tcPr>
          <w:p w:rsidR="00A11C23" w:rsidRDefault="00A83CF9">
            <w:pPr>
              <w:pStyle w:val="TableParagraph"/>
              <w:tabs>
                <w:tab w:val="left" w:pos="3818"/>
              </w:tabs>
              <w:spacing w:before="218"/>
              <w:ind w:right="-15"/>
              <w:jc w:val="center"/>
              <w:rPr>
                <w:sz w:val="24"/>
              </w:rPr>
            </w:pPr>
            <w:r>
              <w:rPr>
                <w:sz w:val="24"/>
                <w:u w:val="single"/>
              </w:rPr>
              <w:t xml:space="preserve"> </w:t>
            </w:r>
            <w:r>
              <w:rPr>
                <w:sz w:val="24"/>
                <w:u w:val="single"/>
              </w:rPr>
              <w:tab/>
            </w:r>
          </w:p>
        </w:tc>
        <w:tc>
          <w:tcPr>
            <w:tcW w:w="1421" w:type="dxa"/>
          </w:tcPr>
          <w:p w:rsidR="00A11C23" w:rsidRDefault="00A83CF9">
            <w:pPr>
              <w:pStyle w:val="TableParagraph"/>
              <w:spacing w:before="218"/>
              <w:ind w:left="358"/>
              <w:rPr>
                <w:sz w:val="24"/>
              </w:rPr>
            </w:pPr>
            <w:r>
              <w:rPr>
                <w:sz w:val="24"/>
              </w:rPr>
              <w:t>Name:</w:t>
            </w:r>
          </w:p>
        </w:tc>
        <w:tc>
          <w:tcPr>
            <w:tcW w:w="4747" w:type="dxa"/>
          </w:tcPr>
          <w:p w:rsidR="00A11C23" w:rsidRDefault="00E3100D" w:rsidP="00ED6160">
            <w:pPr>
              <w:pStyle w:val="TableParagraph"/>
              <w:tabs>
                <w:tab w:val="left" w:pos="4705"/>
              </w:tabs>
              <w:spacing w:before="218"/>
              <w:ind w:left="42"/>
              <w:rPr>
                <w:sz w:val="24"/>
              </w:rPr>
            </w:pPr>
            <w:r w:rsidRPr="00E3100D">
              <w:t>Iris I. Ingram</w:t>
            </w:r>
          </w:p>
        </w:tc>
      </w:tr>
      <w:tr w:rsidR="00E56C7D" w:rsidTr="008274AB">
        <w:trPr>
          <w:trHeight w:val="536"/>
        </w:trPr>
        <w:tc>
          <w:tcPr>
            <w:tcW w:w="1354" w:type="dxa"/>
          </w:tcPr>
          <w:p w:rsidR="00E56C7D" w:rsidRDefault="00E56C7D" w:rsidP="00E56C7D">
            <w:pPr>
              <w:pStyle w:val="TableParagraph"/>
              <w:spacing w:before="167"/>
              <w:ind w:left="200"/>
              <w:rPr>
                <w:sz w:val="24"/>
              </w:rPr>
            </w:pPr>
            <w:r>
              <w:rPr>
                <w:sz w:val="24"/>
              </w:rPr>
              <w:t>Title:</w:t>
            </w:r>
          </w:p>
        </w:tc>
        <w:tc>
          <w:tcPr>
            <w:tcW w:w="3818" w:type="dxa"/>
          </w:tcPr>
          <w:p w:rsidR="00E56C7D" w:rsidRDefault="00E56C7D" w:rsidP="00E56C7D">
            <w:pPr>
              <w:pStyle w:val="TableParagraph"/>
              <w:tabs>
                <w:tab w:val="left" w:pos="3818"/>
              </w:tabs>
              <w:spacing w:before="167"/>
              <w:ind w:right="-15"/>
              <w:jc w:val="center"/>
              <w:rPr>
                <w:sz w:val="24"/>
              </w:rPr>
            </w:pPr>
            <w:r>
              <w:rPr>
                <w:sz w:val="24"/>
                <w:u w:val="single"/>
              </w:rPr>
              <w:t xml:space="preserve"> </w:t>
            </w:r>
            <w:r>
              <w:rPr>
                <w:sz w:val="24"/>
                <w:u w:val="single"/>
              </w:rPr>
              <w:tab/>
            </w:r>
          </w:p>
        </w:tc>
        <w:tc>
          <w:tcPr>
            <w:tcW w:w="1421" w:type="dxa"/>
          </w:tcPr>
          <w:p w:rsidR="00E56C7D" w:rsidRDefault="00E56C7D" w:rsidP="00E56C7D">
            <w:pPr>
              <w:pStyle w:val="TableParagraph"/>
              <w:spacing w:before="167"/>
              <w:ind w:left="358"/>
              <w:rPr>
                <w:sz w:val="24"/>
              </w:rPr>
            </w:pPr>
            <w:r>
              <w:rPr>
                <w:sz w:val="24"/>
              </w:rPr>
              <w:t>Title:</w:t>
            </w:r>
          </w:p>
        </w:tc>
        <w:tc>
          <w:tcPr>
            <w:tcW w:w="4747" w:type="dxa"/>
          </w:tcPr>
          <w:p w:rsidR="00E56C7D" w:rsidRDefault="00E56C7D" w:rsidP="00E56C7D">
            <w:pPr>
              <w:rPr>
                <w:color w:val="1F497D"/>
              </w:rPr>
            </w:pPr>
          </w:p>
          <w:p w:rsidR="00E56C7D" w:rsidRDefault="00E56C7D" w:rsidP="00E56C7D">
            <w:r w:rsidRPr="005F7BDA">
              <w:rPr>
                <w:color w:val="1F497D"/>
              </w:rPr>
              <w:t>Vice Chancellor of Business Services</w:t>
            </w:r>
          </w:p>
        </w:tc>
      </w:tr>
      <w:tr w:rsidR="00E56C7D" w:rsidTr="008274AB">
        <w:trPr>
          <w:trHeight w:val="363"/>
        </w:trPr>
        <w:tc>
          <w:tcPr>
            <w:tcW w:w="1354" w:type="dxa"/>
          </w:tcPr>
          <w:p w:rsidR="00E56C7D" w:rsidRDefault="00E56C7D" w:rsidP="00E56C7D">
            <w:pPr>
              <w:pStyle w:val="TableParagraph"/>
            </w:pPr>
          </w:p>
        </w:tc>
        <w:tc>
          <w:tcPr>
            <w:tcW w:w="3818" w:type="dxa"/>
            <w:tcBorders>
              <w:bottom w:val="single" w:sz="4" w:space="0" w:color="000000"/>
            </w:tcBorders>
          </w:tcPr>
          <w:p w:rsidR="00E56C7D" w:rsidRDefault="00E56C7D" w:rsidP="00E56C7D">
            <w:pPr>
              <w:pStyle w:val="TableParagraph"/>
            </w:pPr>
          </w:p>
        </w:tc>
        <w:tc>
          <w:tcPr>
            <w:tcW w:w="1421" w:type="dxa"/>
          </w:tcPr>
          <w:p w:rsidR="00E56C7D" w:rsidRDefault="00E56C7D" w:rsidP="00E56C7D">
            <w:pPr>
              <w:pStyle w:val="TableParagraph"/>
            </w:pPr>
          </w:p>
        </w:tc>
        <w:tc>
          <w:tcPr>
            <w:tcW w:w="4747" w:type="dxa"/>
          </w:tcPr>
          <w:p w:rsidR="00E56C7D" w:rsidRDefault="00E56C7D" w:rsidP="00E56C7D"/>
        </w:tc>
      </w:tr>
      <w:tr w:rsidR="00A11C23" w:rsidTr="008274AB">
        <w:trPr>
          <w:trHeight w:val="615"/>
        </w:trPr>
        <w:tc>
          <w:tcPr>
            <w:tcW w:w="1354" w:type="dxa"/>
          </w:tcPr>
          <w:p w:rsidR="00A11C23" w:rsidRDefault="00A11C23">
            <w:pPr>
              <w:pStyle w:val="TableParagraph"/>
              <w:spacing w:before="6"/>
              <w:rPr>
                <w:sz w:val="29"/>
              </w:rPr>
            </w:pPr>
          </w:p>
          <w:p w:rsidR="00A11C23" w:rsidRDefault="00A83CF9">
            <w:pPr>
              <w:pStyle w:val="TableParagraph"/>
              <w:spacing w:line="256" w:lineRule="exact"/>
              <w:ind w:left="200"/>
              <w:rPr>
                <w:sz w:val="24"/>
              </w:rPr>
            </w:pPr>
            <w:r>
              <w:rPr>
                <w:sz w:val="24"/>
              </w:rPr>
              <w:t>Date:</w:t>
            </w:r>
          </w:p>
        </w:tc>
        <w:tc>
          <w:tcPr>
            <w:tcW w:w="3818" w:type="dxa"/>
            <w:tcBorders>
              <w:top w:val="single" w:sz="4" w:space="0" w:color="000000"/>
            </w:tcBorders>
          </w:tcPr>
          <w:p w:rsidR="00A11C23" w:rsidRDefault="00A11C23">
            <w:pPr>
              <w:pStyle w:val="TableParagraph"/>
              <w:spacing w:before="6"/>
              <w:rPr>
                <w:sz w:val="29"/>
              </w:rPr>
            </w:pPr>
          </w:p>
          <w:p w:rsidR="00A11C23" w:rsidRDefault="00A83CF9">
            <w:pPr>
              <w:pStyle w:val="TableParagraph"/>
              <w:tabs>
                <w:tab w:val="left" w:pos="3818"/>
              </w:tabs>
              <w:spacing w:line="256" w:lineRule="exact"/>
              <w:ind w:left="-15" w:right="-15"/>
              <w:jc w:val="center"/>
              <w:rPr>
                <w:sz w:val="24"/>
              </w:rPr>
            </w:pPr>
            <w:r>
              <w:rPr>
                <w:sz w:val="24"/>
                <w:u w:val="single"/>
              </w:rPr>
              <w:t xml:space="preserve"> </w:t>
            </w:r>
            <w:r>
              <w:rPr>
                <w:sz w:val="24"/>
                <w:u w:val="single"/>
              </w:rPr>
              <w:tab/>
            </w:r>
          </w:p>
        </w:tc>
        <w:tc>
          <w:tcPr>
            <w:tcW w:w="1421" w:type="dxa"/>
          </w:tcPr>
          <w:p w:rsidR="00A11C23" w:rsidRDefault="00A11C23">
            <w:pPr>
              <w:pStyle w:val="TableParagraph"/>
              <w:spacing w:before="6"/>
              <w:rPr>
                <w:sz w:val="29"/>
              </w:rPr>
            </w:pPr>
          </w:p>
          <w:p w:rsidR="00A11C23" w:rsidRDefault="00A83CF9">
            <w:pPr>
              <w:pStyle w:val="TableParagraph"/>
              <w:spacing w:line="256" w:lineRule="exact"/>
              <w:ind w:left="358"/>
              <w:rPr>
                <w:sz w:val="24"/>
              </w:rPr>
            </w:pPr>
            <w:r>
              <w:rPr>
                <w:sz w:val="24"/>
              </w:rPr>
              <w:t>Date:</w:t>
            </w:r>
          </w:p>
        </w:tc>
        <w:tc>
          <w:tcPr>
            <w:tcW w:w="4747" w:type="dxa"/>
          </w:tcPr>
          <w:p w:rsidR="00A11C23" w:rsidRDefault="00A11C23">
            <w:pPr>
              <w:pStyle w:val="TableParagraph"/>
              <w:spacing w:before="6"/>
              <w:rPr>
                <w:sz w:val="29"/>
              </w:rPr>
            </w:pPr>
          </w:p>
          <w:p w:rsidR="00A11C23" w:rsidRDefault="00A83CF9">
            <w:pPr>
              <w:pStyle w:val="TableParagraph"/>
              <w:tabs>
                <w:tab w:val="left" w:pos="4705"/>
              </w:tabs>
              <w:spacing w:line="256" w:lineRule="exact"/>
              <w:ind w:left="27"/>
              <w:jc w:val="center"/>
              <w:rPr>
                <w:sz w:val="24"/>
              </w:rPr>
            </w:pPr>
            <w:r>
              <w:rPr>
                <w:sz w:val="24"/>
                <w:u w:val="single"/>
              </w:rPr>
              <w:t xml:space="preserve"> </w:t>
            </w:r>
            <w:r>
              <w:rPr>
                <w:sz w:val="24"/>
                <w:u w:val="single"/>
              </w:rPr>
              <w:tab/>
            </w:r>
          </w:p>
        </w:tc>
      </w:tr>
    </w:tbl>
    <w:p w:rsidR="003C4D7D" w:rsidRDefault="003C4D7D" w:rsidP="007F2370"/>
    <w:p w:rsidR="000A5C7C" w:rsidRDefault="000A5C7C" w:rsidP="007F2370"/>
    <w:p w:rsidR="000A5C7C" w:rsidRDefault="000A5C7C" w:rsidP="000A5C7C">
      <w:r>
        <w:t xml:space="preserve">Contract # </w:t>
      </w:r>
      <w:r w:rsidR="00344B26">
        <w:fldChar w:fldCharType="begin">
          <w:ffData>
            <w:name w:val="contract"/>
            <w:enabled/>
            <w:calcOnExit/>
            <w:textInput>
              <w:default w:val="Enter contract # and then press Print Preview to see the change in the footer"/>
            </w:textInput>
          </w:ffData>
        </w:fldChar>
      </w:r>
      <w:bookmarkStart w:id="14" w:name="contract"/>
      <w:r w:rsidR="00344B26">
        <w:instrText xml:space="preserve"> FORMTEXT </w:instrText>
      </w:r>
      <w:r w:rsidR="00344B26">
        <w:fldChar w:fldCharType="separate"/>
      </w:r>
      <w:bookmarkStart w:id="15" w:name="_GoBack"/>
      <w:r w:rsidR="00344B26">
        <w:rPr>
          <w:noProof/>
        </w:rPr>
        <w:t>Enter contract # and then press Print Preview to see the change in the footer</w:t>
      </w:r>
      <w:bookmarkEnd w:id="15"/>
      <w:r w:rsidR="00344B26">
        <w:fldChar w:fldCharType="end"/>
      </w:r>
      <w:bookmarkEnd w:id="14"/>
    </w:p>
    <w:sectPr w:rsidR="000A5C7C" w:rsidSect="008274AB">
      <w:pgSz w:w="12240" w:h="15840"/>
      <w:pgMar w:top="720" w:right="900" w:bottom="720" w:left="720" w:header="0" w:footer="13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D7D" w:rsidRDefault="00A83CF9">
      <w:r>
        <w:separator/>
      </w:r>
    </w:p>
  </w:endnote>
  <w:endnote w:type="continuationSeparator" w:id="0">
    <w:p w:rsidR="003C4D7D" w:rsidRDefault="00A8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C23" w:rsidRDefault="007F2370">
    <w:pPr>
      <w:pStyle w:val="BodyText"/>
      <w:spacing w:line="14" w:lineRule="auto"/>
      <w:rPr>
        <w:sz w:val="20"/>
      </w:rPr>
    </w:pPr>
    <w:r>
      <w:rPr>
        <w:noProof/>
        <w:lang w:bidi="ar-SA"/>
      </w:rPr>
      <mc:AlternateContent>
        <mc:Choice Requires="wps">
          <w:drawing>
            <wp:anchor distT="0" distB="0" distL="114300" distR="114300" simplePos="0" relativeHeight="503307512" behindDoc="1" locked="0" layoutInCell="1" allowOverlap="1">
              <wp:simplePos x="0" y="0"/>
              <wp:positionH relativeFrom="page">
                <wp:posOffset>842838</wp:posOffset>
              </wp:positionH>
              <wp:positionV relativeFrom="page">
                <wp:posOffset>9183757</wp:posOffset>
              </wp:positionV>
              <wp:extent cx="3784821" cy="580445"/>
              <wp:effectExtent l="0" t="0" r="635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821" cy="58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C23" w:rsidRDefault="00A83CF9">
                          <w:pPr>
                            <w:tabs>
                              <w:tab w:val="left" w:pos="1515"/>
                            </w:tabs>
                            <w:spacing w:before="10" w:line="274" w:lineRule="exact"/>
                            <w:ind w:left="20"/>
                            <w:rPr>
                              <w:b/>
                              <w:i/>
                              <w:sz w:val="24"/>
                              <w:u w:val="single"/>
                            </w:rPr>
                          </w:pPr>
                          <w:r>
                            <w:rPr>
                              <w:b/>
                              <w:i/>
                              <w:sz w:val="24"/>
                            </w:rPr>
                            <w:t>SAC</w:t>
                          </w:r>
                          <w:r w:rsidR="000A5C7C">
                            <w:rPr>
                              <w:b/>
                              <w:i/>
                              <w:sz w:val="24"/>
                            </w:rPr>
                            <w:t xml:space="preserve"> Contract #</w:t>
                          </w:r>
                          <w:r>
                            <w:rPr>
                              <w:b/>
                              <w:i/>
                              <w:sz w:val="24"/>
                            </w:rPr>
                            <w:t>-</w:t>
                          </w:r>
                          <w:r w:rsidR="000A5C7C">
                            <w:rPr>
                              <w:b/>
                              <w:i/>
                              <w:sz w:val="24"/>
                              <w:u w:val="single"/>
                            </w:rPr>
                            <w:fldChar w:fldCharType="begin"/>
                          </w:r>
                          <w:r w:rsidR="000A5C7C">
                            <w:rPr>
                              <w:b/>
                              <w:i/>
                              <w:sz w:val="24"/>
                              <w:u w:val="single"/>
                            </w:rPr>
                            <w:instrText xml:space="preserve"> REF contract </w:instrText>
                          </w:r>
                          <w:r w:rsidR="000A5C7C">
                            <w:rPr>
                              <w:b/>
                              <w:i/>
                              <w:sz w:val="24"/>
                              <w:u w:val="single"/>
                            </w:rPr>
                            <w:fldChar w:fldCharType="separate"/>
                          </w:r>
                          <w:r w:rsidR="00344B26">
                            <w:rPr>
                              <w:noProof/>
                            </w:rPr>
                            <w:t>2022</w:t>
                          </w:r>
                          <w:r w:rsidR="000A5C7C">
                            <w:rPr>
                              <w:b/>
                              <w:i/>
                              <w:sz w:val="24"/>
                              <w:u w:val="single"/>
                            </w:rPr>
                            <w:fldChar w:fldCharType="end"/>
                          </w:r>
                        </w:p>
                        <w:p w:rsidR="007F2370" w:rsidRPr="007F2370" w:rsidRDefault="007F2370">
                          <w:pPr>
                            <w:tabs>
                              <w:tab w:val="left" w:pos="1515"/>
                            </w:tabs>
                            <w:spacing w:before="10" w:line="274" w:lineRule="exact"/>
                            <w:ind w:left="20"/>
                            <w:rPr>
                              <w:sz w:val="14"/>
                            </w:rPr>
                          </w:pPr>
                          <w:r w:rsidRPr="007F2370">
                            <w:rPr>
                              <w:sz w:val="14"/>
                            </w:rPr>
                            <w:fldChar w:fldCharType="begin"/>
                          </w:r>
                          <w:r w:rsidRPr="007F2370">
                            <w:rPr>
                              <w:sz w:val="14"/>
                            </w:rPr>
                            <w:instrText xml:space="preserve"> FILENAME \* MERGEFORMAT </w:instrText>
                          </w:r>
                          <w:r w:rsidRPr="007F2370">
                            <w:rPr>
                              <w:sz w:val="14"/>
                            </w:rPr>
                            <w:fldChar w:fldCharType="separate"/>
                          </w:r>
                          <w:r w:rsidR="00344B26">
                            <w:rPr>
                              <w:noProof/>
                              <w:sz w:val="14"/>
                            </w:rPr>
                            <w:t>RSCCD-SLPA Standard Educational Agreement - 20</w:t>
                          </w:r>
                          <w:r w:rsidRPr="007F2370">
                            <w:rPr>
                              <w:sz w:val="14"/>
                            </w:rPr>
                            <w:fldChar w:fldCharType="end"/>
                          </w:r>
                          <w:r w:rsidR="00344B26">
                            <w:rPr>
                              <w:sz w:val="14"/>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6.35pt;margin-top:723.15pt;width:298pt;height:45.7pt;z-index:-8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" filled="f" stroked="f">
              <v:textbox inset="0,0,0,0">
                <w:txbxContent>
                  <w:p w:rsidR="00A11C23" w:rsidRDefault="00A83CF9">
                    <w:pPr>
                      <w:tabs>
                        <w:tab w:val="left" w:pos="1515"/>
                      </w:tabs>
                      <w:spacing w:before="10" w:line="274" w:lineRule="exact"/>
                      <w:ind w:left="20"/>
                      <w:rPr>
                        <w:b/>
                        <w:i/>
                        <w:sz w:val="24"/>
                        <w:u w:val="single"/>
                      </w:rPr>
                    </w:pPr>
                    <w:r>
                      <w:rPr>
                        <w:b/>
                        <w:i/>
                        <w:sz w:val="24"/>
                      </w:rPr>
                      <w:t>SAC</w:t>
                    </w:r>
                    <w:r w:rsidR="000A5C7C">
                      <w:rPr>
                        <w:b/>
                        <w:i/>
                        <w:sz w:val="24"/>
                      </w:rPr>
                      <w:t xml:space="preserve"> Contract #</w:t>
                    </w:r>
                    <w:r>
                      <w:rPr>
                        <w:b/>
                        <w:i/>
                        <w:sz w:val="24"/>
                      </w:rPr>
                      <w:t>-</w:t>
                    </w:r>
                    <w:r w:rsidR="000A5C7C">
                      <w:rPr>
                        <w:b/>
                        <w:i/>
                        <w:sz w:val="24"/>
                        <w:u w:val="single"/>
                      </w:rPr>
                      <w:fldChar w:fldCharType="begin"/>
                    </w:r>
                    <w:r w:rsidR="000A5C7C">
                      <w:rPr>
                        <w:b/>
                        <w:i/>
                        <w:sz w:val="24"/>
                        <w:u w:val="single"/>
                      </w:rPr>
                      <w:instrText xml:space="preserve"> REF contract </w:instrText>
                    </w:r>
                    <w:r w:rsidR="000A5C7C">
                      <w:rPr>
                        <w:b/>
                        <w:i/>
                        <w:sz w:val="24"/>
                        <w:u w:val="single"/>
                      </w:rPr>
                      <w:fldChar w:fldCharType="separate"/>
                    </w:r>
                    <w:r w:rsidR="00344B26">
                      <w:rPr>
                        <w:noProof/>
                      </w:rPr>
                      <w:t>2022</w:t>
                    </w:r>
                    <w:r w:rsidR="000A5C7C">
                      <w:rPr>
                        <w:b/>
                        <w:i/>
                        <w:sz w:val="24"/>
                        <w:u w:val="single"/>
                      </w:rPr>
                      <w:fldChar w:fldCharType="end"/>
                    </w:r>
                  </w:p>
                  <w:p w:rsidR="007F2370" w:rsidRPr="007F2370" w:rsidRDefault="007F2370">
                    <w:pPr>
                      <w:tabs>
                        <w:tab w:val="left" w:pos="1515"/>
                      </w:tabs>
                      <w:spacing w:before="10" w:line="274" w:lineRule="exact"/>
                      <w:ind w:left="20"/>
                      <w:rPr>
                        <w:sz w:val="14"/>
                      </w:rPr>
                    </w:pPr>
                    <w:r w:rsidRPr="007F2370">
                      <w:rPr>
                        <w:sz w:val="14"/>
                      </w:rPr>
                      <w:fldChar w:fldCharType="begin"/>
                    </w:r>
                    <w:r w:rsidRPr="007F2370">
                      <w:rPr>
                        <w:sz w:val="14"/>
                      </w:rPr>
                      <w:instrText xml:space="preserve"> FILENAME \* MERGEFORMAT </w:instrText>
                    </w:r>
                    <w:r w:rsidRPr="007F2370">
                      <w:rPr>
                        <w:sz w:val="14"/>
                      </w:rPr>
                      <w:fldChar w:fldCharType="separate"/>
                    </w:r>
                    <w:r w:rsidR="00344B26">
                      <w:rPr>
                        <w:noProof/>
                        <w:sz w:val="14"/>
                      </w:rPr>
                      <w:t>RSCCD-SLPA Standard Educational Agreement - 20</w:t>
                    </w:r>
                    <w:r w:rsidRPr="007F2370">
                      <w:rPr>
                        <w:sz w:val="14"/>
                      </w:rPr>
                      <w:fldChar w:fldCharType="end"/>
                    </w:r>
                    <w:r w:rsidR="00344B26">
                      <w:rPr>
                        <w:sz w:val="14"/>
                      </w:rPr>
                      <w:t>22</w:t>
                    </w:r>
                  </w:p>
                </w:txbxContent>
              </v:textbox>
              <w10:wrap anchorx="page" anchory="page"/>
            </v:shape>
          </w:pict>
        </mc:Fallback>
      </mc:AlternateContent>
    </w:r>
    <w:r w:rsidR="00576A8E">
      <w:rPr>
        <w:noProof/>
        <w:lang w:bidi="ar-SA"/>
      </w:rPr>
      <mc:AlternateContent>
        <mc:Choice Requires="wps">
          <w:drawing>
            <wp:anchor distT="0" distB="0" distL="114300" distR="114300" simplePos="0" relativeHeight="503307464" behindDoc="1" locked="0" layoutInCell="1" allowOverlap="1">
              <wp:simplePos x="0" y="0"/>
              <wp:positionH relativeFrom="page">
                <wp:posOffset>839470</wp:posOffset>
              </wp:positionH>
              <wp:positionV relativeFrom="page">
                <wp:posOffset>9000490</wp:posOffset>
              </wp:positionV>
              <wp:extent cx="6495415" cy="0"/>
              <wp:effectExtent l="10795" t="8890" r="8890"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7E352" id="Line 3" o:spid="_x0000_s1026" style="position:absolute;z-index:-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1pt,708.7pt" to="577.55pt,7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" strokecolor="#d9d9d9" strokeweight=".48pt">
              <w10:wrap anchorx="page" anchory="page"/>
            </v:line>
          </w:pict>
        </mc:Fallback>
      </mc:AlternateContent>
    </w:r>
    <w:r w:rsidR="00576A8E">
      <w:rPr>
        <w:noProof/>
        <w:lang w:bidi="ar-SA"/>
      </w:rPr>
      <mc:AlternateContent>
        <mc:Choice Requires="wps">
          <w:drawing>
            <wp:anchor distT="0" distB="0" distL="114300" distR="114300" simplePos="0" relativeHeight="503307488" behindDoc="1" locked="0" layoutInCell="1" allowOverlap="1">
              <wp:simplePos x="0" y="0"/>
              <wp:positionH relativeFrom="page">
                <wp:posOffset>6660515</wp:posOffset>
              </wp:positionH>
              <wp:positionV relativeFrom="page">
                <wp:posOffset>9006205</wp:posOffset>
              </wp:positionV>
              <wp:extent cx="666750" cy="194310"/>
              <wp:effectExtent l="254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C23" w:rsidRDefault="00A83CF9">
                          <w:pPr>
                            <w:pStyle w:val="BodyText"/>
                            <w:spacing w:before="10"/>
                            <w:ind w:left="40"/>
                          </w:pPr>
                          <w:r>
                            <w:fldChar w:fldCharType="begin"/>
                          </w:r>
                          <w:r>
                            <w:instrText xml:space="preserve"> PAGE </w:instrText>
                          </w:r>
                          <w:r>
                            <w:fldChar w:fldCharType="separate"/>
                          </w:r>
                          <w:r>
                            <w:rPr>
                              <w:noProof/>
                            </w:rPr>
                            <w:t>1</w:t>
                          </w:r>
                          <w:r>
                            <w:fldChar w:fldCharType="end"/>
                          </w:r>
                          <w:r>
                            <w:t xml:space="preserve"> | </w:t>
                          </w:r>
                          <w:r>
                            <w:rPr>
                              <w:color w:val="7E7E7E"/>
                            </w:rPr>
                            <w:t xml:space="preserve">P a 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24.45pt;margin-top:709.15pt;width:52.5pt;height:15.3pt;z-index:-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ulrgIAAKg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" filled="f" stroked="f">
              <v:textbox inset="0,0,0,0">
                <w:txbxContent>
                  <w:p w:rsidR="00A11C23" w:rsidRDefault="00A83CF9">
                    <w:pPr>
                      <w:pStyle w:val="BodyText"/>
                      <w:spacing w:before="10"/>
                      <w:ind w:left="40"/>
                    </w:pPr>
                    <w:r>
                      <w:fldChar w:fldCharType="begin"/>
                    </w:r>
                    <w:r>
                      <w:instrText xml:space="preserve"> PAGE </w:instrText>
                    </w:r>
                    <w:r>
                      <w:fldChar w:fldCharType="separate"/>
                    </w:r>
                    <w:r>
                      <w:rPr>
                        <w:noProof/>
                      </w:rPr>
                      <w:t>1</w:t>
                    </w:r>
                    <w:r>
                      <w:fldChar w:fldCharType="end"/>
                    </w:r>
                    <w:r>
                      <w:t xml:space="preserve"> | </w:t>
                    </w:r>
                    <w:r>
                      <w:rPr>
                        <w:color w:val="7E7E7E"/>
                      </w:rPr>
                      <w:t xml:space="preserve">P a ge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D7D" w:rsidRDefault="00A83CF9">
      <w:r>
        <w:separator/>
      </w:r>
    </w:p>
  </w:footnote>
  <w:footnote w:type="continuationSeparator" w:id="0">
    <w:p w:rsidR="003C4D7D" w:rsidRDefault="00A83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6AA0"/>
    <w:multiLevelType w:val="hybridMultilevel"/>
    <w:tmpl w:val="726C3C88"/>
    <w:lvl w:ilvl="0" w:tplc="B39E2468">
      <w:start w:val="1"/>
      <w:numFmt w:val="upperLetter"/>
      <w:lvlText w:val="%1."/>
      <w:lvlJc w:val="left"/>
      <w:pPr>
        <w:tabs>
          <w:tab w:val="num" w:pos="1771"/>
        </w:tabs>
        <w:ind w:left="1771" w:hanging="72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 w15:restartNumberingAfterBreak="0">
    <w:nsid w:val="0B1273EC"/>
    <w:multiLevelType w:val="hybridMultilevel"/>
    <w:tmpl w:val="DA36FE72"/>
    <w:lvl w:ilvl="0" w:tplc="04090017">
      <w:start w:val="1"/>
      <w:numFmt w:val="lowerLetter"/>
      <w:lvlText w:val="%1)"/>
      <w:lvlJc w:val="left"/>
      <w:pPr>
        <w:ind w:left="1771" w:hanging="360"/>
      </w:pPr>
      <w:rPr>
        <w:rFonts w:hint="default"/>
        <w:spacing w:val="-5"/>
        <w:w w:val="100"/>
        <w:sz w:val="24"/>
        <w:szCs w:val="24"/>
        <w:lang w:val="en-US" w:eastAsia="en-US" w:bidi="en-US"/>
      </w:rPr>
    </w:lvl>
    <w:lvl w:ilvl="1" w:tplc="4646733E">
      <w:start w:val="1"/>
      <w:numFmt w:val="lowerLetter"/>
      <w:lvlText w:val="%2."/>
      <w:lvlJc w:val="left"/>
      <w:pPr>
        <w:ind w:left="2491" w:hanging="360"/>
      </w:pPr>
      <w:rPr>
        <w:rFonts w:ascii="Times New Roman" w:eastAsia="Times New Roman" w:hAnsi="Times New Roman" w:cs="Times New Roman" w:hint="default"/>
        <w:spacing w:val="-5"/>
        <w:w w:val="100"/>
        <w:sz w:val="24"/>
        <w:szCs w:val="24"/>
        <w:lang w:val="en-US" w:eastAsia="en-US" w:bidi="en-US"/>
      </w:rPr>
    </w:lvl>
    <w:lvl w:ilvl="2" w:tplc="AC6A0A68">
      <w:numFmt w:val="bullet"/>
      <w:lvlText w:val="•"/>
      <w:lvlJc w:val="left"/>
      <w:pPr>
        <w:ind w:left="3517" w:hanging="360"/>
      </w:pPr>
      <w:rPr>
        <w:rFonts w:hint="default"/>
        <w:lang w:val="en-US" w:eastAsia="en-US" w:bidi="en-US"/>
      </w:rPr>
    </w:lvl>
    <w:lvl w:ilvl="3" w:tplc="8C5C4E32">
      <w:numFmt w:val="bullet"/>
      <w:lvlText w:val="•"/>
      <w:lvlJc w:val="left"/>
      <w:pPr>
        <w:ind w:left="4535" w:hanging="360"/>
      </w:pPr>
      <w:rPr>
        <w:rFonts w:hint="default"/>
        <w:lang w:val="en-US" w:eastAsia="en-US" w:bidi="en-US"/>
      </w:rPr>
    </w:lvl>
    <w:lvl w:ilvl="4" w:tplc="6470B686">
      <w:numFmt w:val="bullet"/>
      <w:lvlText w:val="•"/>
      <w:lvlJc w:val="left"/>
      <w:pPr>
        <w:ind w:left="5553" w:hanging="360"/>
      </w:pPr>
      <w:rPr>
        <w:rFonts w:hint="default"/>
        <w:lang w:val="en-US" w:eastAsia="en-US" w:bidi="en-US"/>
      </w:rPr>
    </w:lvl>
    <w:lvl w:ilvl="5" w:tplc="B038033E">
      <w:numFmt w:val="bullet"/>
      <w:lvlText w:val="•"/>
      <w:lvlJc w:val="left"/>
      <w:pPr>
        <w:ind w:left="6571" w:hanging="360"/>
      </w:pPr>
      <w:rPr>
        <w:rFonts w:hint="default"/>
        <w:lang w:val="en-US" w:eastAsia="en-US" w:bidi="en-US"/>
      </w:rPr>
    </w:lvl>
    <w:lvl w:ilvl="6" w:tplc="A2B0DB62">
      <w:numFmt w:val="bullet"/>
      <w:lvlText w:val="•"/>
      <w:lvlJc w:val="left"/>
      <w:pPr>
        <w:ind w:left="7588" w:hanging="360"/>
      </w:pPr>
      <w:rPr>
        <w:rFonts w:hint="default"/>
        <w:lang w:val="en-US" w:eastAsia="en-US" w:bidi="en-US"/>
      </w:rPr>
    </w:lvl>
    <w:lvl w:ilvl="7" w:tplc="F63E607E">
      <w:numFmt w:val="bullet"/>
      <w:lvlText w:val="•"/>
      <w:lvlJc w:val="left"/>
      <w:pPr>
        <w:ind w:left="8606" w:hanging="360"/>
      </w:pPr>
      <w:rPr>
        <w:rFonts w:hint="default"/>
        <w:lang w:val="en-US" w:eastAsia="en-US" w:bidi="en-US"/>
      </w:rPr>
    </w:lvl>
    <w:lvl w:ilvl="8" w:tplc="4B6498E0">
      <w:numFmt w:val="bullet"/>
      <w:lvlText w:val="•"/>
      <w:lvlJc w:val="left"/>
      <w:pPr>
        <w:ind w:left="9624" w:hanging="360"/>
      </w:pPr>
      <w:rPr>
        <w:rFonts w:hint="default"/>
        <w:lang w:val="en-US" w:eastAsia="en-US" w:bidi="en-US"/>
      </w:rPr>
    </w:lvl>
  </w:abstractNum>
  <w:abstractNum w:abstractNumId="2" w15:restartNumberingAfterBreak="0">
    <w:nsid w:val="0E353E52"/>
    <w:multiLevelType w:val="hybridMultilevel"/>
    <w:tmpl w:val="3198DA2E"/>
    <w:lvl w:ilvl="0" w:tplc="04090017">
      <w:start w:val="1"/>
      <w:numFmt w:val="lowerLetter"/>
      <w:lvlText w:val="%1)"/>
      <w:lvlJc w:val="left"/>
      <w:pPr>
        <w:ind w:left="1771" w:hanging="360"/>
      </w:pPr>
      <w:rPr>
        <w:rFonts w:hint="default"/>
        <w:spacing w:val="-5"/>
        <w:w w:val="100"/>
        <w:sz w:val="24"/>
        <w:szCs w:val="24"/>
        <w:lang w:val="en-US" w:eastAsia="en-US" w:bidi="en-US"/>
      </w:rPr>
    </w:lvl>
    <w:lvl w:ilvl="1" w:tplc="4646733E">
      <w:start w:val="1"/>
      <w:numFmt w:val="lowerLetter"/>
      <w:lvlText w:val="%2."/>
      <w:lvlJc w:val="left"/>
      <w:pPr>
        <w:ind w:left="2491" w:hanging="360"/>
      </w:pPr>
      <w:rPr>
        <w:rFonts w:ascii="Times New Roman" w:eastAsia="Times New Roman" w:hAnsi="Times New Roman" w:cs="Times New Roman" w:hint="default"/>
        <w:spacing w:val="-5"/>
        <w:w w:val="100"/>
        <w:sz w:val="24"/>
        <w:szCs w:val="24"/>
        <w:lang w:val="en-US" w:eastAsia="en-US" w:bidi="en-US"/>
      </w:rPr>
    </w:lvl>
    <w:lvl w:ilvl="2" w:tplc="AC6A0A68">
      <w:numFmt w:val="bullet"/>
      <w:lvlText w:val="•"/>
      <w:lvlJc w:val="left"/>
      <w:pPr>
        <w:ind w:left="3517" w:hanging="360"/>
      </w:pPr>
      <w:rPr>
        <w:rFonts w:hint="default"/>
        <w:lang w:val="en-US" w:eastAsia="en-US" w:bidi="en-US"/>
      </w:rPr>
    </w:lvl>
    <w:lvl w:ilvl="3" w:tplc="8C5C4E32">
      <w:numFmt w:val="bullet"/>
      <w:lvlText w:val="•"/>
      <w:lvlJc w:val="left"/>
      <w:pPr>
        <w:ind w:left="4535" w:hanging="360"/>
      </w:pPr>
      <w:rPr>
        <w:rFonts w:hint="default"/>
        <w:lang w:val="en-US" w:eastAsia="en-US" w:bidi="en-US"/>
      </w:rPr>
    </w:lvl>
    <w:lvl w:ilvl="4" w:tplc="6470B686">
      <w:numFmt w:val="bullet"/>
      <w:lvlText w:val="•"/>
      <w:lvlJc w:val="left"/>
      <w:pPr>
        <w:ind w:left="5553" w:hanging="360"/>
      </w:pPr>
      <w:rPr>
        <w:rFonts w:hint="default"/>
        <w:lang w:val="en-US" w:eastAsia="en-US" w:bidi="en-US"/>
      </w:rPr>
    </w:lvl>
    <w:lvl w:ilvl="5" w:tplc="B038033E">
      <w:numFmt w:val="bullet"/>
      <w:lvlText w:val="•"/>
      <w:lvlJc w:val="left"/>
      <w:pPr>
        <w:ind w:left="6571" w:hanging="360"/>
      </w:pPr>
      <w:rPr>
        <w:rFonts w:hint="default"/>
        <w:lang w:val="en-US" w:eastAsia="en-US" w:bidi="en-US"/>
      </w:rPr>
    </w:lvl>
    <w:lvl w:ilvl="6" w:tplc="A2B0DB62">
      <w:numFmt w:val="bullet"/>
      <w:lvlText w:val="•"/>
      <w:lvlJc w:val="left"/>
      <w:pPr>
        <w:ind w:left="7588" w:hanging="360"/>
      </w:pPr>
      <w:rPr>
        <w:rFonts w:hint="default"/>
        <w:lang w:val="en-US" w:eastAsia="en-US" w:bidi="en-US"/>
      </w:rPr>
    </w:lvl>
    <w:lvl w:ilvl="7" w:tplc="F63E607E">
      <w:numFmt w:val="bullet"/>
      <w:lvlText w:val="•"/>
      <w:lvlJc w:val="left"/>
      <w:pPr>
        <w:ind w:left="8606" w:hanging="360"/>
      </w:pPr>
      <w:rPr>
        <w:rFonts w:hint="default"/>
        <w:lang w:val="en-US" w:eastAsia="en-US" w:bidi="en-US"/>
      </w:rPr>
    </w:lvl>
    <w:lvl w:ilvl="8" w:tplc="4B6498E0">
      <w:numFmt w:val="bullet"/>
      <w:lvlText w:val="•"/>
      <w:lvlJc w:val="left"/>
      <w:pPr>
        <w:ind w:left="9624" w:hanging="360"/>
      </w:pPr>
      <w:rPr>
        <w:rFonts w:hint="default"/>
        <w:lang w:val="en-US" w:eastAsia="en-US" w:bidi="en-US"/>
      </w:rPr>
    </w:lvl>
  </w:abstractNum>
  <w:abstractNum w:abstractNumId="3" w15:restartNumberingAfterBreak="0">
    <w:nsid w:val="15214896"/>
    <w:multiLevelType w:val="hybridMultilevel"/>
    <w:tmpl w:val="C0702D26"/>
    <w:lvl w:ilvl="0" w:tplc="5B5C3D28">
      <w:start w:val="1"/>
      <w:numFmt w:val="upperLetter"/>
      <w:lvlText w:val="%1."/>
      <w:lvlJc w:val="left"/>
      <w:pPr>
        <w:ind w:left="2491" w:hanging="720"/>
      </w:pPr>
      <w:rPr>
        <w:rFonts w:ascii="Times New Roman" w:eastAsia="Times New Roman" w:hAnsi="Times New Roman" w:cs="Times New Roman" w:hint="default"/>
        <w:spacing w:val="-2"/>
        <w:w w:val="100"/>
        <w:sz w:val="24"/>
        <w:szCs w:val="24"/>
        <w:lang w:val="en-US" w:eastAsia="en-US" w:bidi="en-US"/>
      </w:rPr>
    </w:lvl>
    <w:lvl w:ilvl="1" w:tplc="A7F03648">
      <w:start w:val="1"/>
      <w:numFmt w:val="decimal"/>
      <w:lvlText w:val="%2."/>
      <w:lvlJc w:val="left"/>
      <w:pPr>
        <w:ind w:left="3211" w:hanging="720"/>
      </w:pPr>
      <w:rPr>
        <w:rFonts w:ascii="Times New Roman" w:eastAsia="Times New Roman" w:hAnsi="Times New Roman" w:cs="Times New Roman" w:hint="default"/>
        <w:spacing w:val="-5"/>
        <w:w w:val="100"/>
        <w:sz w:val="24"/>
        <w:szCs w:val="24"/>
        <w:lang w:val="en-US" w:eastAsia="en-US" w:bidi="en-US"/>
      </w:rPr>
    </w:lvl>
    <w:lvl w:ilvl="2" w:tplc="E5C07DC6">
      <w:numFmt w:val="bullet"/>
      <w:lvlText w:val="•"/>
      <w:lvlJc w:val="left"/>
      <w:pPr>
        <w:ind w:left="4157" w:hanging="720"/>
      </w:pPr>
      <w:rPr>
        <w:rFonts w:hint="default"/>
        <w:lang w:val="en-US" w:eastAsia="en-US" w:bidi="en-US"/>
      </w:rPr>
    </w:lvl>
    <w:lvl w:ilvl="3" w:tplc="B164B534">
      <w:numFmt w:val="bullet"/>
      <w:lvlText w:val="•"/>
      <w:lvlJc w:val="left"/>
      <w:pPr>
        <w:ind w:left="5095" w:hanging="720"/>
      </w:pPr>
      <w:rPr>
        <w:rFonts w:hint="default"/>
        <w:lang w:val="en-US" w:eastAsia="en-US" w:bidi="en-US"/>
      </w:rPr>
    </w:lvl>
    <w:lvl w:ilvl="4" w:tplc="1B2CE66A">
      <w:numFmt w:val="bullet"/>
      <w:lvlText w:val="•"/>
      <w:lvlJc w:val="left"/>
      <w:pPr>
        <w:ind w:left="6033" w:hanging="720"/>
      </w:pPr>
      <w:rPr>
        <w:rFonts w:hint="default"/>
        <w:lang w:val="en-US" w:eastAsia="en-US" w:bidi="en-US"/>
      </w:rPr>
    </w:lvl>
    <w:lvl w:ilvl="5" w:tplc="04B85DD6">
      <w:numFmt w:val="bullet"/>
      <w:lvlText w:val="•"/>
      <w:lvlJc w:val="left"/>
      <w:pPr>
        <w:ind w:left="6971" w:hanging="720"/>
      </w:pPr>
      <w:rPr>
        <w:rFonts w:hint="default"/>
        <w:lang w:val="en-US" w:eastAsia="en-US" w:bidi="en-US"/>
      </w:rPr>
    </w:lvl>
    <w:lvl w:ilvl="6" w:tplc="4CF6DB34">
      <w:numFmt w:val="bullet"/>
      <w:lvlText w:val="•"/>
      <w:lvlJc w:val="left"/>
      <w:pPr>
        <w:ind w:left="7908" w:hanging="720"/>
      </w:pPr>
      <w:rPr>
        <w:rFonts w:hint="default"/>
        <w:lang w:val="en-US" w:eastAsia="en-US" w:bidi="en-US"/>
      </w:rPr>
    </w:lvl>
    <w:lvl w:ilvl="7" w:tplc="07A83506">
      <w:numFmt w:val="bullet"/>
      <w:lvlText w:val="•"/>
      <w:lvlJc w:val="left"/>
      <w:pPr>
        <w:ind w:left="8846" w:hanging="720"/>
      </w:pPr>
      <w:rPr>
        <w:rFonts w:hint="default"/>
        <w:lang w:val="en-US" w:eastAsia="en-US" w:bidi="en-US"/>
      </w:rPr>
    </w:lvl>
    <w:lvl w:ilvl="8" w:tplc="B9301858">
      <w:numFmt w:val="bullet"/>
      <w:lvlText w:val="•"/>
      <w:lvlJc w:val="left"/>
      <w:pPr>
        <w:ind w:left="9784" w:hanging="720"/>
      </w:pPr>
      <w:rPr>
        <w:rFonts w:hint="default"/>
        <w:lang w:val="en-US" w:eastAsia="en-US" w:bidi="en-US"/>
      </w:rPr>
    </w:lvl>
  </w:abstractNum>
  <w:abstractNum w:abstractNumId="4" w15:restartNumberingAfterBreak="0">
    <w:nsid w:val="15DA7B65"/>
    <w:multiLevelType w:val="hybridMultilevel"/>
    <w:tmpl w:val="498AAEE8"/>
    <w:lvl w:ilvl="0" w:tplc="04090017">
      <w:start w:val="1"/>
      <w:numFmt w:val="lowerLetter"/>
      <w:lvlText w:val="%1)"/>
      <w:lvlJc w:val="left"/>
      <w:pPr>
        <w:ind w:left="3211" w:hanging="360"/>
      </w:pPr>
      <w:rPr>
        <w:rFonts w:hint="default"/>
        <w:spacing w:val="-5"/>
        <w:w w:val="100"/>
        <w:sz w:val="24"/>
        <w:szCs w:val="24"/>
        <w:lang w:val="en-US" w:eastAsia="en-US" w:bidi="en-US"/>
      </w:rPr>
    </w:lvl>
    <w:lvl w:ilvl="1" w:tplc="04090019" w:tentative="1">
      <w:start w:val="1"/>
      <w:numFmt w:val="lowerLetter"/>
      <w:lvlText w:val="%2."/>
      <w:lvlJc w:val="left"/>
      <w:pPr>
        <w:ind w:left="3931" w:hanging="360"/>
      </w:pPr>
    </w:lvl>
    <w:lvl w:ilvl="2" w:tplc="0409001B" w:tentative="1">
      <w:start w:val="1"/>
      <w:numFmt w:val="lowerRoman"/>
      <w:lvlText w:val="%3."/>
      <w:lvlJc w:val="right"/>
      <w:pPr>
        <w:ind w:left="4651" w:hanging="180"/>
      </w:pPr>
    </w:lvl>
    <w:lvl w:ilvl="3" w:tplc="0409000F" w:tentative="1">
      <w:start w:val="1"/>
      <w:numFmt w:val="decimal"/>
      <w:lvlText w:val="%4."/>
      <w:lvlJc w:val="left"/>
      <w:pPr>
        <w:ind w:left="5371" w:hanging="360"/>
      </w:pPr>
    </w:lvl>
    <w:lvl w:ilvl="4" w:tplc="04090019" w:tentative="1">
      <w:start w:val="1"/>
      <w:numFmt w:val="lowerLetter"/>
      <w:lvlText w:val="%5."/>
      <w:lvlJc w:val="left"/>
      <w:pPr>
        <w:ind w:left="6091" w:hanging="360"/>
      </w:pPr>
    </w:lvl>
    <w:lvl w:ilvl="5" w:tplc="0409001B" w:tentative="1">
      <w:start w:val="1"/>
      <w:numFmt w:val="lowerRoman"/>
      <w:lvlText w:val="%6."/>
      <w:lvlJc w:val="right"/>
      <w:pPr>
        <w:ind w:left="6811" w:hanging="180"/>
      </w:pPr>
    </w:lvl>
    <w:lvl w:ilvl="6" w:tplc="0409000F" w:tentative="1">
      <w:start w:val="1"/>
      <w:numFmt w:val="decimal"/>
      <w:lvlText w:val="%7."/>
      <w:lvlJc w:val="left"/>
      <w:pPr>
        <w:ind w:left="7531" w:hanging="360"/>
      </w:pPr>
    </w:lvl>
    <w:lvl w:ilvl="7" w:tplc="04090019" w:tentative="1">
      <w:start w:val="1"/>
      <w:numFmt w:val="lowerLetter"/>
      <w:lvlText w:val="%8."/>
      <w:lvlJc w:val="left"/>
      <w:pPr>
        <w:ind w:left="8251" w:hanging="360"/>
      </w:pPr>
    </w:lvl>
    <w:lvl w:ilvl="8" w:tplc="0409001B" w:tentative="1">
      <w:start w:val="1"/>
      <w:numFmt w:val="lowerRoman"/>
      <w:lvlText w:val="%9."/>
      <w:lvlJc w:val="right"/>
      <w:pPr>
        <w:ind w:left="8971" w:hanging="180"/>
      </w:pPr>
    </w:lvl>
  </w:abstractNum>
  <w:abstractNum w:abstractNumId="5" w15:restartNumberingAfterBreak="0">
    <w:nsid w:val="25D0672F"/>
    <w:multiLevelType w:val="hybridMultilevel"/>
    <w:tmpl w:val="876CDCF4"/>
    <w:lvl w:ilvl="0" w:tplc="1E88B14C">
      <w:start w:val="1"/>
      <w:numFmt w:val="upperLetter"/>
      <w:lvlText w:val="%1."/>
      <w:lvlJc w:val="left"/>
      <w:pPr>
        <w:ind w:left="2491" w:hanging="720"/>
      </w:pPr>
      <w:rPr>
        <w:rFonts w:ascii="Times New Roman" w:eastAsia="Times New Roman" w:hAnsi="Times New Roman" w:cs="Times New Roman" w:hint="default"/>
        <w:spacing w:val="-3"/>
        <w:w w:val="100"/>
        <w:sz w:val="24"/>
        <w:szCs w:val="24"/>
        <w:lang w:val="en-US" w:eastAsia="en-US" w:bidi="en-US"/>
      </w:rPr>
    </w:lvl>
    <w:lvl w:ilvl="1" w:tplc="5B02D4DA">
      <w:start w:val="1"/>
      <w:numFmt w:val="decimal"/>
      <w:lvlText w:val="%2."/>
      <w:lvlJc w:val="left"/>
      <w:pPr>
        <w:ind w:left="3211" w:hanging="720"/>
      </w:pPr>
      <w:rPr>
        <w:rFonts w:ascii="Times New Roman" w:eastAsia="Times New Roman" w:hAnsi="Times New Roman" w:cs="Times New Roman" w:hint="default"/>
        <w:spacing w:val="-5"/>
        <w:w w:val="100"/>
        <w:sz w:val="24"/>
        <w:szCs w:val="24"/>
        <w:lang w:val="en-US" w:eastAsia="en-US" w:bidi="en-US"/>
      </w:rPr>
    </w:lvl>
    <w:lvl w:ilvl="2" w:tplc="36E8CF16">
      <w:numFmt w:val="bullet"/>
      <w:lvlText w:val="•"/>
      <w:lvlJc w:val="left"/>
      <w:pPr>
        <w:ind w:left="4157" w:hanging="720"/>
      </w:pPr>
      <w:rPr>
        <w:rFonts w:hint="default"/>
        <w:lang w:val="en-US" w:eastAsia="en-US" w:bidi="en-US"/>
      </w:rPr>
    </w:lvl>
    <w:lvl w:ilvl="3" w:tplc="28F22F16">
      <w:numFmt w:val="bullet"/>
      <w:lvlText w:val="•"/>
      <w:lvlJc w:val="left"/>
      <w:pPr>
        <w:ind w:left="5095" w:hanging="720"/>
      </w:pPr>
      <w:rPr>
        <w:rFonts w:hint="default"/>
        <w:lang w:val="en-US" w:eastAsia="en-US" w:bidi="en-US"/>
      </w:rPr>
    </w:lvl>
    <w:lvl w:ilvl="4" w:tplc="B6CC4CD4">
      <w:numFmt w:val="bullet"/>
      <w:lvlText w:val="•"/>
      <w:lvlJc w:val="left"/>
      <w:pPr>
        <w:ind w:left="6033" w:hanging="720"/>
      </w:pPr>
      <w:rPr>
        <w:rFonts w:hint="default"/>
        <w:lang w:val="en-US" w:eastAsia="en-US" w:bidi="en-US"/>
      </w:rPr>
    </w:lvl>
    <w:lvl w:ilvl="5" w:tplc="CF8CA89C">
      <w:numFmt w:val="bullet"/>
      <w:lvlText w:val="•"/>
      <w:lvlJc w:val="left"/>
      <w:pPr>
        <w:ind w:left="6971" w:hanging="720"/>
      </w:pPr>
      <w:rPr>
        <w:rFonts w:hint="default"/>
        <w:lang w:val="en-US" w:eastAsia="en-US" w:bidi="en-US"/>
      </w:rPr>
    </w:lvl>
    <w:lvl w:ilvl="6" w:tplc="04C2CF96">
      <w:numFmt w:val="bullet"/>
      <w:lvlText w:val="•"/>
      <w:lvlJc w:val="left"/>
      <w:pPr>
        <w:ind w:left="7908" w:hanging="720"/>
      </w:pPr>
      <w:rPr>
        <w:rFonts w:hint="default"/>
        <w:lang w:val="en-US" w:eastAsia="en-US" w:bidi="en-US"/>
      </w:rPr>
    </w:lvl>
    <w:lvl w:ilvl="7" w:tplc="29F87998">
      <w:numFmt w:val="bullet"/>
      <w:lvlText w:val="•"/>
      <w:lvlJc w:val="left"/>
      <w:pPr>
        <w:ind w:left="8846" w:hanging="720"/>
      </w:pPr>
      <w:rPr>
        <w:rFonts w:hint="default"/>
        <w:lang w:val="en-US" w:eastAsia="en-US" w:bidi="en-US"/>
      </w:rPr>
    </w:lvl>
    <w:lvl w:ilvl="8" w:tplc="5C6C38EE">
      <w:numFmt w:val="bullet"/>
      <w:lvlText w:val="•"/>
      <w:lvlJc w:val="left"/>
      <w:pPr>
        <w:ind w:left="9784" w:hanging="720"/>
      </w:pPr>
      <w:rPr>
        <w:rFonts w:hint="default"/>
        <w:lang w:val="en-US" w:eastAsia="en-US" w:bidi="en-US"/>
      </w:rPr>
    </w:lvl>
  </w:abstractNum>
  <w:abstractNum w:abstractNumId="6" w15:restartNumberingAfterBreak="0">
    <w:nsid w:val="32F76AA3"/>
    <w:multiLevelType w:val="hybridMultilevel"/>
    <w:tmpl w:val="921CE262"/>
    <w:lvl w:ilvl="0" w:tplc="6E56464C">
      <w:start w:val="1"/>
      <w:numFmt w:val="upperLetter"/>
      <w:lvlText w:val="%1."/>
      <w:lvlJc w:val="left"/>
      <w:pPr>
        <w:ind w:left="2491" w:hanging="720"/>
      </w:pPr>
      <w:rPr>
        <w:rFonts w:ascii="Times New Roman" w:eastAsia="Times New Roman" w:hAnsi="Times New Roman" w:cs="Times New Roman" w:hint="default"/>
        <w:spacing w:val="-5"/>
        <w:w w:val="100"/>
        <w:sz w:val="24"/>
        <w:szCs w:val="24"/>
        <w:lang w:val="en-US" w:eastAsia="en-US" w:bidi="en-US"/>
      </w:rPr>
    </w:lvl>
    <w:lvl w:ilvl="1" w:tplc="1F48778A">
      <w:numFmt w:val="bullet"/>
      <w:lvlText w:val="•"/>
      <w:lvlJc w:val="left"/>
      <w:pPr>
        <w:ind w:left="3416" w:hanging="720"/>
      </w:pPr>
      <w:rPr>
        <w:rFonts w:hint="default"/>
        <w:lang w:val="en-US" w:eastAsia="en-US" w:bidi="en-US"/>
      </w:rPr>
    </w:lvl>
    <w:lvl w:ilvl="2" w:tplc="6AB628BE">
      <w:numFmt w:val="bullet"/>
      <w:lvlText w:val="•"/>
      <w:lvlJc w:val="left"/>
      <w:pPr>
        <w:ind w:left="4332" w:hanging="720"/>
      </w:pPr>
      <w:rPr>
        <w:rFonts w:hint="default"/>
        <w:lang w:val="en-US" w:eastAsia="en-US" w:bidi="en-US"/>
      </w:rPr>
    </w:lvl>
    <w:lvl w:ilvl="3" w:tplc="58EA8C9A">
      <w:numFmt w:val="bullet"/>
      <w:lvlText w:val="•"/>
      <w:lvlJc w:val="left"/>
      <w:pPr>
        <w:ind w:left="5248" w:hanging="720"/>
      </w:pPr>
      <w:rPr>
        <w:rFonts w:hint="default"/>
        <w:lang w:val="en-US" w:eastAsia="en-US" w:bidi="en-US"/>
      </w:rPr>
    </w:lvl>
    <w:lvl w:ilvl="4" w:tplc="8AEA9E84">
      <w:numFmt w:val="bullet"/>
      <w:lvlText w:val="•"/>
      <w:lvlJc w:val="left"/>
      <w:pPr>
        <w:ind w:left="6164" w:hanging="720"/>
      </w:pPr>
      <w:rPr>
        <w:rFonts w:hint="default"/>
        <w:lang w:val="en-US" w:eastAsia="en-US" w:bidi="en-US"/>
      </w:rPr>
    </w:lvl>
    <w:lvl w:ilvl="5" w:tplc="C0F27CB2">
      <w:numFmt w:val="bullet"/>
      <w:lvlText w:val="•"/>
      <w:lvlJc w:val="left"/>
      <w:pPr>
        <w:ind w:left="7080" w:hanging="720"/>
      </w:pPr>
      <w:rPr>
        <w:rFonts w:hint="default"/>
        <w:lang w:val="en-US" w:eastAsia="en-US" w:bidi="en-US"/>
      </w:rPr>
    </w:lvl>
    <w:lvl w:ilvl="6" w:tplc="34144DCE">
      <w:numFmt w:val="bullet"/>
      <w:lvlText w:val="•"/>
      <w:lvlJc w:val="left"/>
      <w:pPr>
        <w:ind w:left="7996" w:hanging="720"/>
      </w:pPr>
      <w:rPr>
        <w:rFonts w:hint="default"/>
        <w:lang w:val="en-US" w:eastAsia="en-US" w:bidi="en-US"/>
      </w:rPr>
    </w:lvl>
    <w:lvl w:ilvl="7" w:tplc="5CC8D11E">
      <w:numFmt w:val="bullet"/>
      <w:lvlText w:val="•"/>
      <w:lvlJc w:val="left"/>
      <w:pPr>
        <w:ind w:left="8912" w:hanging="720"/>
      </w:pPr>
      <w:rPr>
        <w:rFonts w:hint="default"/>
        <w:lang w:val="en-US" w:eastAsia="en-US" w:bidi="en-US"/>
      </w:rPr>
    </w:lvl>
    <w:lvl w:ilvl="8" w:tplc="F042DA10">
      <w:numFmt w:val="bullet"/>
      <w:lvlText w:val="•"/>
      <w:lvlJc w:val="left"/>
      <w:pPr>
        <w:ind w:left="9828" w:hanging="720"/>
      </w:pPr>
      <w:rPr>
        <w:rFonts w:hint="default"/>
        <w:lang w:val="en-US" w:eastAsia="en-US" w:bidi="en-US"/>
      </w:rPr>
    </w:lvl>
  </w:abstractNum>
  <w:abstractNum w:abstractNumId="7" w15:restartNumberingAfterBreak="0">
    <w:nsid w:val="38D50697"/>
    <w:multiLevelType w:val="hybridMultilevel"/>
    <w:tmpl w:val="9B385CF0"/>
    <w:lvl w:ilvl="0" w:tplc="CA0CB550">
      <w:start w:val="1"/>
      <w:numFmt w:val="upperLetter"/>
      <w:lvlText w:val="%1."/>
      <w:lvlJc w:val="left"/>
      <w:pPr>
        <w:ind w:left="1771" w:hanging="360"/>
      </w:pPr>
      <w:rPr>
        <w:rFonts w:ascii="Times New Roman" w:eastAsia="Times New Roman" w:hAnsi="Times New Roman" w:cs="Times New Roman" w:hint="default"/>
        <w:spacing w:val="-5"/>
        <w:w w:val="100"/>
        <w:sz w:val="24"/>
        <w:szCs w:val="24"/>
        <w:lang w:val="en-US" w:eastAsia="en-US" w:bidi="en-US"/>
      </w:rPr>
    </w:lvl>
    <w:lvl w:ilvl="1" w:tplc="4646733E">
      <w:start w:val="1"/>
      <w:numFmt w:val="lowerLetter"/>
      <w:lvlText w:val="%2."/>
      <w:lvlJc w:val="left"/>
      <w:pPr>
        <w:ind w:left="2491" w:hanging="360"/>
      </w:pPr>
      <w:rPr>
        <w:rFonts w:ascii="Times New Roman" w:eastAsia="Times New Roman" w:hAnsi="Times New Roman" w:cs="Times New Roman" w:hint="default"/>
        <w:spacing w:val="-5"/>
        <w:w w:val="100"/>
        <w:sz w:val="24"/>
        <w:szCs w:val="24"/>
        <w:lang w:val="en-US" w:eastAsia="en-US" w:bidi="en-US"/>
      </w:rPr>
    </w:lvl>
    <w:lvl w:ilvl="2" w:tplc="AC6A0A68">
      <w:numFmt w:val="bullet"/>
      <w:lvlText w:val="•"/>
      <w:lvlJc w:val="left"/>
      <w:pPr>
        <w:ind w:left="3517" w:hanging="360"/>
      </w:pPr>
      <w:rPr>
        <w:rFonts w:hint="default"/>
        <w:lang w:val="en-US" w:eastAsia="en-US" w:bidi="en-US"/>
      </w:rPr>
    </w:lvl>
    <w:lvl w:ilvl="3" w:tplc="8C5C4E32">
      <w:numFmt w:val="bullet"/>
      <w:lvlText w:val="•"/>
      <w:lvlJc w:val="left"/>
      <w:pPr>
        <w:ind w:left="4535" w:hanging="360"/>
      </w:pPr>
      <w:rPr>
        <w:rFonts w:hint="default"/>
        <w:lang w:val="en-US" w:eastAsia="en-US" w:bidi="en-US"/>
      </w:rPr>
    </w:lvl>
    <w:lvl w:ilvl="4" w:tplc="6470B686">
      <w:numFmt w:val="bullet"/>
      <w:lvlText w:val="•"/>
      <w:lvlJc w:val="left"/>
      <w:pPr>
        <w:ind w:left="5553" w:hanging="360"/>
      </w:pPr>
      <w:rPr>
        <w:rFonts w:hint="default"/>
        <w:lang w:val="en-US" w:eastAsia="en-US" w:bidi="en-US"/>
      </w:rPr>
    </w:lvl>
    <w:lvl w:ilvl="5" w:tplc="B038033E">
      <w:numFmt w:val="bullet"/>
      <w:lvlText w:val="•"/>
      <w:lvlJc w:val="left"/>
      <w:pPr>
        <w:ind w:left="6571" w:hanging="360"/>
      </w:pPr>
      <w:rPr>
        <w:rFonts w:hint="default"/>
        <w:lang w:val="en-US" w:eastAsia="en-US" w:bidi="en-US"/>
      </w:rPr>
    </w:lvl>
    <w:lvl w:ilvl="6" w:tplc="A2B0DB62">
      <w:numFmt w:val="bullet"/>
      <w:lvlText w:val="•"/>
      <w:lvlJc w:val="left"/>
      <w:pPr>
        <w:ind w:left="7588" w:hanging="360"/>
      </w:pPr>
      <w:rPr>
        <w:rFonts w:hint="default"/>
        <w:lang w:val="en-US" w:eastAsia="en-US" w:bidi="en-US"/>
      </w:rPr>
    </w:lvl>
    <w:lvl w:ilvl="7" w:tplc="F63E607E">
      <w:numFmt w:val="bullet"/>
      <w:lvlText w:val="•"/>
      <w:lvlJc w:val="left"/>
      <w:pPr>
        <w:ind w:left="8606" w:hanging="360"/>
      </w:pPr>
      <w:rPr>
        <w:rFonts w:hint="default"/>
        <w:lang w:val="en-US" w:eastAsia="en-US" w:bidi="en-US"/>
      </w:rPr>
    </w:lvl>
    <w:lvl w:ilvl="8" w:tplc="4B6498E0">
      <w:numFmt w:val="bullet"/>
      <w:lvlText w:val="•"/>
      <w:lvlJc w:val="left"/>
      <w:pPr>
        <w:ind w:left="9624" w:hanging="360"/>
      </w:pPr>
      <w:rPr>
        <w:rFonts w:hint="default"/>
        <w:lang w:val="en-US" w:eastAsia="en-US" w:bidi="en-US"/>
      </w:rPr>
    </w:lvl>
  </w:abstractNum>
  <w:abstractNum w:abstractNumId="8" w15:restartNumberingAfterBreak="0">
    <w:nsid w:val="442C16CC"/>
    <w:multiLevelType w:val="hybridMultilevel"/>
    <w:tmpl w:val="9782EE42"/>
    <w:lvl w:ilvl="0" w:tplc="12DE4D32">
      <w:start w:val="1"/>
      <w:numFmt w:val="upperLetter"/>
      <w:lvlText w:val="%1."/>
      <w:lvlJc w:val="left"/>
      <w:pPr>
        <w:ind w:left="2491" w:hanging="720"/>
      </w:pPr>
      <w:rPr>
        <w:rFonts w:ascii="Times New Roman" w:eastAsia="Times New Roman" w:hAnsi="Times New Roman" w:cs="Times New Roman" w:hint="default"/>
        <w:spacing w:val="-3"/>
        <w:w w:val="100"/>
        <w:sz w:val="24"/>
        <w:szCs w:val="24"/>
        <w:lang w:val="en-US" w:eastAsia="en-US" w:bidi="en-US"/>
      </w:rPr>
    </w:lvl>
    <w:lvl w:ilvl="1" w:tplc="EE26BDB2">
      <w:start w:val="1"/>
      <w:numFmt w:val="decimal"/>
      <w:lvlText w:val="%2."/>
      <w:lvlJc w:val="left"/>
      <w:pPr>
        <w:ind w:left="3211" w:hanging="720"/>
      </w:pPr>
      <w:rPr>
        <w:rFonts w:ascii="Times New Roman" w:eastAsia="Times New Roman" w:hAnsi="Times New Roman" w:cs="Times New Roman" w:hint="default"/>
        <w:spacing w:val="-5"/>
        <w:w w:val="100"/>
        <w:sz w:val="24"/>
        <w:szCs w:val="24"/>
        <w:lang w:val="en-US" w:eastAsia="en-US" w:bidi="en-US"/>
      </w:rPr>
    </w:lvl>
    <w:lvl w:ilvl="2" w:tplc="D4044B2C">
      <w:start w:val="1"/>
      <w:numFmt w:val="lowerLetter"/>
      <w:lvlText w:val="%3."/>
      <w:lvlJc w:val="left"/>
      <w:pPr>
        <w:ind w:left="3931" w:hanging="540"/>
      </w:pPr>
      <w:rPr>
        <w:rFonts w:ascii="Times New Roman" w:eastAsia="Times New Roman" w:hAnsi="Times New Roman" w:cs="Times New Roman" w:hint="default"/>
        <w:spacing w:val="-5"/>
        <w:w w:val="100"/>
        <w:sz w:val="24"/>
        <w:szCs w:val="24"/>
        <w:lang w:val="en-US" w:eastAsia="en-US" w:bidi="en-US"/>
      </w:rPr>
    </w:lvl>
    <w:lvl w:ilvl="3" w:tplc="2D1A8BD0">
      <w:numFmt w:val="bullet"/>
      <w:lvlText w:val="•"/>
      <w:lvlJc w:val="left"/>
      <w:pPr>
        <w:ind w:left="4905" w:hanging="540"/>
      </w:pPr>
      <w:rPr>
        <w:rFonts w:hint="default"/>
        <w:lang w:val="en-US" w:eastAsia="en-US" w:bidi="en-US"/>
      </w:rPr>
    </w:lvl>
    <w:lvl w:ilvl="4" w:tplc="3D8A2ABC">
      <w:numFmt w:val="bullet"/>
      <w:lvlText w:val="•"/>
      <w:lvlJc w:val="left"/>
      <w:pPr>
        <w:ind w:left="5870" w:hanging="540"/>
      </w:pPr>
      <w:rPr>
        <w:rFonts w:hint="default"/>
        <w:lang w:val="en-US" w:eastAsia="en-US" w:bidi="en-US"/>
      </w:rPr>
    </w:lvl>
    <w:lvl w:ilvl="5" w:tplc="BCB4E1BA">
      <w:numFmt w:val="bullet"/>
      <w:lvlText w:val="•"/>
      <w:lvlJc w:val="left"/>
      <w:pPr>
        <w:ind w:left="6835" w:hanging="540"/>
      </w:pPr>
      <w:rPr>
        <w:rFonts w:hint="default"/>
        <w:lang w:val="en-US" w:eastAsia="en-US" w:bidi="en-US"/>
      </w:rPr>
    </w:lvl>
    <w:lvl w:ilvl="6" w:tplc="45182F8A">
      <w:numFmt w:val="bullet"/>
      <w:lvlText w:val="•"/>
      <w:lvlJc w:val="left"/>
      <w:pPr>
        <w:ind w:left="7800" w:hanging="540"/>
      </w:pPr>
      <w:rPr>
        <w:rFonts w:hint="default"/>
        <w:lang w:val="en-US" w:eastAsia="en-US" w:bidi="en-US"/>
      </w:rPr>
    </w:lvl>
    <w:lvl w:ilvl="7" w:tplc="1556FDCE">
      <w:numFmt w:val="bullet"/>
      <w:lvlText w:val="•"/>
      <w:lvlJc w:val="left"/>
      <w:pPr>
        <w:ind w:left="8765" w:hanging="540"/>
      </w:pPr>
      <w:rPr>
        <w:rFonts w:hint="default"/>
        <w:lang w:val="en-US" w:eastAsia="en-US" w:bidi="en-US"/>
      </w:rPr>
    </w:lvl>
    <w:lvl w:ilvl="8" w:tplc="6DF6EF74">
      <w:numFmt w:val="bullet"/>
      <w:lvlText w:val="•"/>
      <w:lvlJc w:val="left"/>
      <w:pPr>
        <w:ind w:left="9730" w:hanging="540"/>
      </w:pPr>
      <w:rPr>
        <w:rFonts w:hint="default"/>
        <w:lang w:val="en-US" w:eastAsia="en-US" w:bidi="en-US"/>
      </w:rPr>
    </w:lvl>
  </w:abstractNum>
  <w:abstractNum w:abstractNumId="9" w15:restartNumberingAfterBreak="0">
    <w:nsid w:val="4DD407FF"/>
    <w:multiLevelType w:val="hybridMultilevel"/>
    <w:tmpl w:val="E7508F10"/>
    <w:lvl w:ilvl="0" w:tplc="04090015">
      <w:start w:val="1"/>
      <w:numFmt w:val="upperLetter"/>
      <w:lvlText w:val="%1."/>
      <w:lvlJc w:val="left"/>
      <w:pPr>
        <w:ind w:left="1411" w:hanging="360"/>
      </w:p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10" w15:restartNumberingAfterBreak="0">
    <w:nsid w:val="65065CFE"/>
    <w:multiLevelType w:val="hybridMultilevel"/>
    <w:tmpl w:val="961E67E4"/>
    <w:lvl w:ilvl="0" w:tplc="0409000F">
      <w:start w:val="1"/>
      <w:numFmt w:val="decimal"/>
      <w:lvlText w:val="%1."/>
      <w:lvlJc w:val="left"/>
      <w:pPr>
        <w:ind w:left="1771" w:hanging="360"/>
      </w:pPr>
    </w:lvl>
    <w:lvl w:ilvl="1" w:tplc="04090019" w:tentative="1">
      <w:start w:val="1"/>
      <w:numFmt w:val="lowerLetter"/>
      <w:lvlText w:val="%2."/>
      <w:lvlJc w:val="left"/>
      <w:pPr>
        <w:ind w:left="2491" w:hanging="360"/>
      </w:pPr>
    </w:lvl>
    <w:lvl w:ilvl="2" w:tplc="0409001B" w:tentative="1">
      <w:start w:val="1"/>
      <w:numFmt w:val="lowerRoman"/>
      <w:lvlText w:val="%3."/>
      <w:lvlJc w:val="right"/>
      <w:pPr>
        <w:ind w:left="3211" w:hanging="180"/>
      </w:pPr>
    </w:lvl>
    <w:lvl w:ilvl="3" w:tplc="0409000F" w:tentative="1">
      <w:start w:val="1"/>
      <w:numFmt w:val="decimal"/>
      <w:lvlText w:val="%4."/>
      <w:lvlJc w:val="left"/>
      <w:pPr>
        <w:ind w:left="3931" w:hanging="360"/>
      </w:pPr>
    </w:lvl>
    <w:lvl w:ilvl="4" w:tplc="04090019" w:tentative="1">
      <w:start w:val="1"/>
      <w:numFmt w:val="lowerLetter"/>
      <w:lvlText w:val="%5."/>
      <w:lvlJc w:val="left"/>
      <w:pPr>
        <w:ind w:left="4651" w:hanging="360"/>
      </w:pPr>
    </w:lvl>
    <w:lvl w:ilvl="5" w:tplc="0409001B" w:tentative="1">
      <w:start w:val="1"/>
      <w:numFmt w:val="lowerRoman"/>
      <w:lvlText w:val="%6."/>
      <w:lvlJc w:val="right"/>
      <w:pPr>
        <w:ind w:left="5371" w:hanging="180"/>
      </w:pPr>
    </w:lvl>
    <w:lvl w:ilvl="6" w:tplc="0409000F" w:tentative="1">
      <w:start w:val="1"/>
      <w:numFmt w:val="decimal"/>
      <w:lvlText w:val="%7."/>
      <w:lvlJc w:val="left"/>
      <w:pPr>
        <w:ind w:left="6091" w:hanging="360"/>
      </w:pPr>
    </w:lvl>
    <w:lvl w:ilvl="7" w:tplc="04090019" w:tentative="1">
      <w:start w:val="1"/>
      <w:numFmt w:val="lowerLetter"/>
      <w:lvlText w:val="%8."/>
      <w:lvlJc w:val="left"/>
      <w:pPr>
        <w:ind w:left="6811" w:hanging="360"/>
      </w:pPr>
    </w:lvl>
    <w:lvl w:ilvl="8" w:tplc="0409001B" w:tentative="1">
      <w:start w:val="1"/>
      <w:numFmt w:val="lowerRoman"/>
      <w:lvlText w:val="%9."/>
      <w:lvlJc w:val="right"/>
      <w:pPr>
        <w:ind w:left="7531" w:hanging="180"/>
      </w:pPr>
    </w:lvl>
  </w:abstractNum>
  <w:abstractNum w:abstractNumId="11" w15:restartNumberingAfterBreak="0">
    <w:nsid w:val="6C6B0780"/>
    <w:multiLevelType w:val="hybridMultilevel"/>
    <w:tmpl w:val="F0CC4BDC"/>
    <w:lvl w:ilvl="0" w:tplc="CA0CB550">
      <w:start w:val="1"/>
      <w:numFmt w:val="upperLetter"/>
      <w:lvlText w:val="%1."/>
      <w:lvlJc w:val="left"/>
      <w:pPr>
        <w:ind w:left="3211" w:hanging="360"/>
      </w:pPr>
      <w:rPr>
        <w:rFonts w:ascii="Times New Roman" w:eastAsia="Times New Roman" w:hAnsi="Times New Roman" w:cs="Times New Roman" w:hint="default"/>
        <w:spacing w:val="-5"/>
        <w:w w:val="100"/>
        <w:sz w:val="24"/>
        <w:szCs w:val="24"/>
        <w:lang w:val="en-US" w:eastAsia="en-US" w:bidi="en-US"/>
      </w:rPr>
    </w:lvl>
    <w:lvl w:ilvl="1" w:tplc="04090019" w:tentative="1">
      <w:start w:val="1"/>
      <w:numFmt w:val="lowerLetter"/>
      <w:lvlText w:val="%2."/>
      <w:lvlJc w:val="left"/>
      <w:pPr>
        <w:ind w:left="3931" w:hanging="360"/>
      </w:pPr>
    </w:lvl>
    <w:lvl w:ilvl="2" w:tplc="0409001B" w:tentative="1">
      <w:start w:val="1"/>
      <w:numFmt w:val="lowerRoman"/>
      <w:lvlText w:val="%3."/>
      <w:lvlJc w:val="right"/>
      <w:pPr>
        <w:ind w:left="4651" w:hanging="180"/>
      </w:pPr>
    </w:lvl>
    <w:lvl w:ilvl="3" w:tplc="0409000F" w:tentative="1">
      <w:start w:val="1"/>
      <w:numFmt w:val="decimal"/>
      <w:lvlText w:val="%4."/>
      <w:lvlJc w:val="left"/>
      <w:pPr>
        <w:ind w:left="5371" w:hanging="360"/>
      </w:pPr>
    </w:lvl>
    <w:lvl w:ilvl="4" w:tplc="04090019" w:tentative="1">
      <w:start w:val="1"/>
      <w:numFmt w:val="lowerLetter"/>
      <w:lvlText w:val="%5."/>
      <w:lvlJc w:val="left"/>
      <w:pPr>
        <w:ind w:left="6091" w:hanging="360"/>
      </w:pPr>
    </w:lvl>
    <w:lvl w:ilvl="5" w:tplc="0409001B" w:tentative="1">
      <w:start w:val="1"/>
      <w:numFmt w:val="lowerRoman"/>
      <w:lvlText w:val="%6."/>
      <w:lvlJc w:val="right"/>
      <w:pPr>
        <w:ind w:left="6811" w:hanging="180"/>
      </w:pPr>
    </w:lvl>
    <w:lvl w:ilvl="6" w:tplc="0409000F" w:tentative="1">
      <w:start w:val="1"/>
      <w:numFmt w:val="decimal"/>
      <w:lvlText w:val="%7."/>
      <w:lvlJc w:val="left"/>
      <w:pPr>
        <w:ind w:left="7531" w:hanging="360"/>
      </w:pPr>
    </w:lvl>
    <w:lvl w:ilvl="7" w:tplc="04090019" w:tentative="1">
      <w:start w:val="1"/>
      <w:numFmt w:val="lowerLetter"/>
      <w:lvlText w:val="%8."/>
      <w:lvlJc w:val="left"/>
      <w:pPr>
        <w:ind w:left="8251" w:hanging="360"/>
      </w:pPr>
    </w:lvl>
    <w:lvl w:ilvl="8" w:tplc="0409001B" w:tentative="1">
      <w:start w:val="1"/>
      <w:numFmt w:val="lowerRoman"/>
      <w:lvlText w:val="%9."/>
      <w:lvlJc w:val="right"/>
      <w:pPr>
        <w:ind w:left="8971" w:hanging="180"/>
      </w:pPr>
    </w:lvl>
  </w:abstractNum>
  <w:abstractNum w:abstractNumId="12" w15:restartNumberingAfterBreak="0">
    <w:nsid w:val="6F293832"/>
    <w:multiLevelType w:val="hybridMultilevel"/>
    <w:tmpl w:val="43A21DA2"/>
    <w:lvl w:ilvl="0" w:tplc="0409000F">
      <w:start w:val="1"/>
      <w:numFmt w:val="decimal"/>
      <w:lvlText w:val="%1."/>
      <w:lvlJc w:val="left"/>
      <w:pPr>
        <w:ind w:left="1771" w:hanging="360"/>
      </w:pPr>
      <w:rPr>
        <w:rFonts w:hint="default"/>
        <w:spacing w:val="-5"/>
        <w:w w:val="100"/>
        <w:sz w:val="24"/>
        <w:szCs w:val="24"/>
        <w:lang w:val="en-US" w:eastAsia="en-US" w:bidi="en-US"/>
      </w:rPr>
    </w:lvl>
    <w:lvl w:ilvl="1" w:tplc="4646733E">
      <w:start w:val="1"/>
      <w:numFmt w:val="lowerLetter"/>
      <w:lvlText w:val="%2."/>
      <w:lvlJc w:val="left"/>
      <w:pPr>
        <w:ind w:left="2491" w:hanging="360"/>
      </w:pPr>
      <w:rPr>
        <w:rFonts w:ascii="Times New Roman" w:eastAsia="Times New Roman" w:hAnsi="Times New Roman" w:cs="Times New Roman" w:hint="default"/>
        <w:spacing w:val="-5"/>
        <w:w w:val="100"/>
        <w:sz w:val="24"/>
        <w:szCs w:val="24"/>
        <w:lang w:val="en-US" w:eastAsia="en-US" w:bidi="en-US"/>
      </w:rPr>
    </w:lvl>
    <w:lvl w:ilvl="2" w:tplc="AC6A0A68">
      <w:numFmt w:val="bullet"/>
      <w:lvlText w:val="•"/>
      <w:lvlJc w:val="left"/>
      <w:pPr>
        <w:ind w:left="3517" w:hanging="360"/>
      </w:pPr>
      <w:rPr>
        <w:rFonts w:hint="default"/>
        <w:lang w:val="en-US" w:eastAsia="en-US" w:bidi="en-US"/>
      </w:rPr>
    </w:lvl>
    <w:lvl w:ilvl="3" w:tplc="8C5C4E32">
      <w:numFmt w:val="bullet"/>
      <w:lvlText w:val="•"/>
      <w:lvlJc w:val="left"/>
      <w:pPr>
        <w:ind w:left="4535" w:hanging="360"/>
      </w:pPr>
      <w:rPr>
        <w:rFonts w:hint="default"/>
        <w:lang w:val="en-US" w:eastAsia="en-US" w:bidi="en-US"/>
      </w:rPr>
    </w:lvl>
    <w:lvl w:ilvl="4" w:tplc="6470B686">
      <w:numFmt w:val="bullet"/>
      <w:lvlText w:val="•"/>
      <w:lvlJc w:val="left"/>
      <w:pPr>
        <w:ind w:left="5553" w:hanging="360"/>
      </w:pPr>
      <w:rPr>
        <w:rFonts w:hint="default"/>
        <w:lang w:val="en-US" w:eastAsia="en-US" w:bidi="en-US"/>
      </w:rPr>
    </w:lvl>
    <w:lvl w:ilvl="5" w:tplc="B038033E">
      <w:numFmt w:val="bullet"/>
      <w:lvlText w:val="•"/>
      <w:lvlJc w:val="left"/>
      <w:pPr>
        <w:ind w:left="6571" w:hanging="360"/>
      </w:pPr>
      <w:rPr>
        <w:rFonts w:hint="default"/>
        <w:lang w:val="en-US" w:eastAsia="en-US" w:bidi="en-US"/>
      </w:rPr>
    </w:lvl>
    <w:lvl w:ilvl="6" w:tplc="A2B0DB62">
      <w:numFmt w:val="bullet"/>
      <w:lvlText w:val="•"/>
      <w:lvlJc w:val="left"/>
      <w:pPr>
        <w:ind w:left="7588" w:hanging="360"/>
      </w:pPr>
      <w:rPr>
        <w:rFonts w:hint="default"/>
        <w:lang w:val="en-US" w:eastAsia="en-US" w:bidi="en-US"/>
      </w:rPr>
    </w:lvl>
    <w:lvl w:ilvl="7" w:tplc="F63E607E">
      <w:numFmt w:val="bullet"/>
      <w:lvlText w:val="•"/>
      <w:lvlJc w:val="left"/>
      <w:pPr>
        <w:ind w:left="8606" w:hanging="360"/>
      </w:pPr>
      <w:rPr>
        <w:rFonts w:hint="default"/>
        <w:lang w:val="en-US" w:eastAsia="en-US" w:bidi="en-US"/>
      </w:rPr>
    </w:lvl>
    <w:lvl w:ilvl="8" w:tplc="4B6498E0">
      <w:numFmt w:val="bullet"/>
      <w:lvlText w:val="•"/>
      <w:lvlJc w:val="left"/>
      <w:pPr>
        <w:ind w:left="9624" w:hanging="360"/>
      </w:pPr>
      <w:rPr>
        <w:rFonts w:hint="default"/>
        <w:lang w:val="en-US" w:eastAsia="en-US" w:bidi="en-US"/>
      </w:rPr>
    </w:lvl>
  </w:abstractNum>
  <w:num w:numId="1">
    <w:abstractNumId w:val="7"/>
  </w:num>
  <w:num w:numId="2">
    <w:abstractNumId w:val="6"/>
  </w:num>
  <w:num w:numId="3">
    <w:abstractNumId w:val="3"/>
  </w:num>
  <w:num w:numId="4">
    <w:abstractNumId w:val="5"/>
  </w:num>
  <w:num w:numId="5">
    <w:abstractNumId w:val="8"/>
  </w:num>
  <w:num w:numId="6">
    <w:abstractNumId w:val="0"/>
  </w:num>
  <w:num w:numId="7">
    <w:abstractNumId w:val="10"/>
  </w:num>
  <w:num w:numId="8">
    <w:abstractNumId w:val="9"/>
  </w:num>
  <w:num w:numId="9">
    <w:abstractNumId w:val="11"/>
  </w:num>
  <w:num w:numId="10">
    <w:abstractNumId w:val="4"/>
  </w:num>
  <w:num w:numId="11">
    <w:abstractNumId w:val="2"/>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nNPa5LNhArwHXDNxR5JcYYvyBgZZfLMOzdU7k8fpbMMnAi19z1PhRGYlaZ4TV39XDI/WMfRG/RwpF+HB24X5g==" w:salt="SEQBjdmqh23rjOAhmn3gJQ=="/>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C23"/>
    <w:rsid w:val="000A5C7C"/>
    <w:rsid w:val="001051B5"/>
    <w:rsid w:val="00344B26"/>
    <w:rsid w:val="003C4D7D"/>
    <w:rsid w:val="00576A8E"/>
    <w:rsid w:val="006C0088"/>
    <w:rsid w:val="007F2370"/>
    <w:rsid w:val="008274AB"/>
    <w:rsid w:val="0097739F"/>
    <w:rsid w:val="00A11C23"/>
    <w:rsid w:val="00A83CF9"/>
    <w:rsid w:val="00C43DAB"/>
    <w:rsid w:val="00D27BA1"/>
    <w:rsid w:val="00E3100D"/>
    <w:rsid w:val="00E56C7D"/>
    <w:rsid w:val="00E931AD"/>
    <w:rsid w:val="00ED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7E3B29"/>
  <w15:docId w15:val="{15C6DB5D-0423-42C9-9AD3-4CEA42C5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37"/>
      <w:ind w:left="105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211"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6A8E"/>
    <w:pPr>
      <w:tabs>
        <w:tab w:val="center" w:pos="4680"/>
        <w:tab w:val="right" w:pos="9360"/>
      </w:tabs>
    </w:pPr>
  </w:style>
  <w:style w:type="character" w:customStyle="1" w:styleId="HeaderChar">
    <w:name w:val="Header Char"/>
    <w:basedOn w:val="DefaultParagraphFont"/>
    <w:link w:val="Header"/>
    <w:uiPriority w:val="99"/>
    <w:rsid w:val="00576A8E"/>
    <w:rPr>
      <w:rFonts w:ascii="Times New Roman" w:eastAsia="Times New Roman" w:hAnsi="Times New Roman" w:cs="Times New Roman"/>
      <w:lang w:bidi="en-US"/>
    </w:rPr>
  </w:style>
  <w:style w:type="paragraph" w:styleId="Footer">
    <w:name w:val="footer"/>
    <w:basedOn w:val="Normal"/>
    <w:link w:val="FooterChar"/>
    <w:uiPriority w:val="99"/>
    <w:unhideWhenUsed/>
    <w:rsid w:val="00576A8E"/>
    <w:pPr>
      <w:tabs>
        <w:tab w:val="center" w:pos="4680"/>
        <w:tab w:val="right" w:pos="9360"/>
      </w:tabs>
    </w:pPr>
  </w:style>
  <w:style w:type="character" w:customStyle="1" w:styleId="FooterChar">
    <w:name w:val="Footer Char"/>
    <w:basedOn w:val="DefaultParagraphFont"/>
    <w:link w:val="Footer"/>
    <w:uiPriority w:val="99"/>
    <w:rsid w:val="00576A8E"/>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8A2096D1DFB84EA382E9AABFEC2CD0" ma:contentTypeVersion="1" ma:contentTypeDescription="Create a new document." ma:contentTypeScope="" ma:versionID="6d8dd106c04d06aa2d409395d1cf22b8">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7CCCD1-7BF1-4556-93CD-796DDACF99C3}">
  <ds:schemaRefs>
    <ds:schemaRef ds:uri="http://schemas.openxmlformats.org/officeDocument/2006/bibliography"/>
  </ds:schemaRefs>
</ds:datastoreItem>
</file>

<file path=customXml/itemProps2.xml><?xml version="1.0" encoding="utf-8"?>
<ds:datastoreItem xmlns:ds="http://schemas.openxmlformats.org/officeDocument/2006/customXml" ds:itemID="{3217B8DA-379F-46DF-88E7-B4B39A7D4866}"/>
</file>

<file path=customXml/itemProps3.xml><?xml version="1.0" encoding="utf-8"?>
<ds:datastoreItem xmlns:ds="http://schemas.openxmlformats.org/officeDocument/2006/customXml" ds:itemID="{C1EAB39A-2834-479A-9C76-31084C892192}"/>
</file>

<file path=customXml/itemProps4.xml><?xml version="1.0" encoding="utf-8"?>
<ds:datastoreItem xmlns:ds="http://schemas.openxmlformats.org/officeDocument/2006/customXml" ds:itemID="{E140ED72-A766-47E0-8421-58B79A323F62}"/>
</file>

<file path=docProps/app.xml><?xml version="1.0" encoding="utf-8"?>
<Properties xmlns="http://schemas.openxmlformats.org/officeDocument/2006/extended-properties" xmlns:vt="http://schemas.openxmlformats.org/officeDocument/2006/docPropsVTypes">
  <Template>Normal</Template>
  <TotalTime>0</TotalTime>
  <Pages>8</Pages>
  <Words>1934</Words>
  <Characters>16502</Characters>
  <Application>Microsoft Office Word</Application>
  <DocSecurity>0</DocSecurity>
  <Lines>785</Lines>
  <Paragraphs>224</Paragraphs>
  <ScaleCrop>false</ScaleCrop>
  <HeadingPairs>
    <vt:vector size="2" baseType="variant">
      <vt:variant>
        <vt:lpstr>Title</vt:lpstr>
      </vt:variant>
      <vt:variant>
        <vt:i4>1</vt:i4>
      </vt:variant>
    </vt:vector>
  </HeadingPairs>
  <TitlesOfParts>
    <vt:vector size="1" baseType="lpstr">
      <vt:lpstr>AGREEMENT</vt:lpstr>
    </vt:vector>
  </TitlesOfParts>
  <Company>RSCCD</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Speech_Center_Staff</dc:creator>
  <cp:lastModifiedBy>Donald Maus</cp:lastModifiedBy>
  <cp:revision>2</cp:revision>
  <dcterms:created xsi:type="dcterms:W3CDTF">2022-02-25T17:01:00Z</dcterms:created>
  <dcterms:modified xsi:type="dcterms:W3CDTF">2022-02-25T17:01:00Z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2019-02-12T00:00:00Z</vt:filetime>
  </property>
  <property fmtid="{D5CDD505-2E9C-101B-9397-08002B2CF9AE}" pid="3" name="Creator">
    <vt:lpwstr>Acrobat PDFMaker 19 for Word</vt:lpwstr>
  </property>
  <property fmtid="{D5CDD505-2E9C-101B-9397-08002B2CF9AE}" pid="4" name="LastSaved">
    <vt:filetime>2019-03-19T00:00:00Z</vt:filetime>
  </property>
  <property fmtid="{D5CDD505-2E9C-101B-9397-08002B2CF9AE}" pid="5" name="ContentTypeId">
    <vt:lpwstr>0x010100D38A2096D1DFB84EA382E9AABFEC2CD0</vt:lpwstr>
  </property>
</Properties>
</file>